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B4F81A" w14:textId="6577D3EF" w:rsidR="0030590C" w:rsidRPr="0006538E" w:rsidRDefault="009F5F88" w:rsidP="001868A3">
      <w:pPr>
        <w:spacing w:line="276" w:lineRule="auto"/>
        <w:jc w:val="center"/>
        <w:rPr>
          <w:b/>
          <w:lang w:eastAsia="en-US"/>
        </w:rPr>
      </w:pPr>
      <w:r>
        <w:rPr>
          <w:b/>
          <w:lang w:eastAsia="en-US"/>
        </w:rPr>
        <w:t xml:space="preserve">OBRAZLOŽENJE </w:t>
      </w:r>
      <w:r w:rsidR="001E0D96">
        <w:rPr>
          <w:b/>
          <w:lang w:eastAsia="en-US"/>
        </w:rPr>
        <w:t xml:space="preserve">IZVRŠENJA </w:t>
      </w:r>
      <w:r>
        <w:rPr>
          <w:b/>
          <w:lang w:eastAsia="en-US"/>
        </w:rPr>
        <w:t>FINANCIJSKOG PLANA EKONOMSKE, TRGOVAČKE I UGOSTITELJSKE ŠKOLE U SAMOBORU ZA</w:t>
      </w:r>
      <w:r w:rsidR="00E837E0">
        <w:rPr>
          <w:b/>
          <w:lang w:eastAsia="en-US"/>
        </w:rPr>
        <w:t>RAZDOBLJE 1.1. – 3</w:t>
      </w:r>
      <w:r w:rsidR="007F3427">
        <w:rPr>
          <w:b/>
          <w:lang w:eastAsia="en-US"/>
        </w:rPr>
        <w:t>0</w:t>
      </w:r>
      <w:r w:rsidR="00E837E0">
        <w:rPr>
          <w:b/>
          <w:lang w:eastAsia="en-US"/>
        </w:rPr>
        <w:t>.</w:t>
      </w:r>
      <w:r w:rsidR="007F3427">
        <w:rPr>
          <w:b/>
          <w:lang w:eastAsia="en-US"/>
        </w:rPr>
        <w:t>06</w:t>
      </w:r>
      <w:r w:rsidR="00E837E0">
        <w:rPr>
          <w:b/>
          <w:lang w:eastAsia="en-US"/>
        </w:rPr>
        <w:t>.202</w:t>
      </w:r>
      <w:r w:rsidR="007F3427">
        <w:rPr>
          <w:b/>
          <w:lang w:eastAsia="en-US"/>
        </w:rPr>
        <w:t>5</w:t>
      </w:r>
      <w:r w:rsidR="00E837E0">
        <w:rPr>
          <w:b/>
          <w:lang w:eastAsia="en-US"/>
        </w:rPr>
        <w:t>.</w:t>
      </w:r>
      <w:r w:rsidR="001E0D96">
        <w:rPr>
          <w:b/>
          <w:lang w:eastAsia="en-US"/>
        </w:rPr>
        <w:t xml:space="preserve"> GOD.</w:t>
      </w:r>
      <w:r>
        <w:rPr>
          <w:b/>
          <w:lang w:eastAsia="en-US"/>
        </w:rPr>
        <w:t xml:space="preserve"> </w:t>
      </w:r>
    </w:p>
    <w:p w14:paraId="0ABF721C" w14:textId="1F72074C" w:rsidR="004F0925" w:rsidRDefault="004F0925" w:rsidP="009F5F88">
      <w:pPr>
        <w:spacing w:line="276" w:lineRule="auto"/>
        <w:jc w:val="center"/>
        <w:rPr>
          <w:lang w:eastAsia="en-US"/>
        </w:rPr>
      </w:pPr>
    </w:p>
    <w:p w14:paraId="748EBEB4" w14:textId="2848694D" w:rsidR="00347067" w:rsidRDefault="00347067" w:rsidP="009F5F88">
      <w:pPr>
        <w:spacing w:line="276" w:lineRule="auto"/>
        <w:jc w:val="center"/>
        <w:rPr>
          <w:lang w:eastAsia="en-US"/>
        </w:rPr>
      </w:pPr>
    </w:p>
    <w:p w14:paraId="7CFC861C" w14:textId="7EB1E9E3" w:rsidR="0022444D" w:rsidRDefault="0022444D" w:rsidP="009F5F88">
      <w:pPr>
        <w:spacing w:line="276" w:lineRule="auto"/>
        <w:jc w:val="center"/>
        <w:rPr>
          <w:lang w:eastAsia="en-US"/>
        </w:rPr>
      </w:pPr>
    </w:p>
    <w:p w14:paraId="0A66A447" w14:textId="77777777" w:rsidR="0022444D" w:rsidRPr="0006538E" w:rsidRDefault="0022444D" w:rsidP="009F5F88">
      <w:pPr>
        <w:spacing w:line="276" w:lineRule="auto"/>
        <w:jc w:val="center"/>
        <w:rPr>
          <w:lang w:eastAsia="en-US"/>
        </w:rPr>
      </w:pPr>
    </w:p>
    <w:p w14:paraId="663C1296" w14:textId="0FC9710C" w:rsidR="0030590C" w:rsidRDefault="0030590C" w:rsidP="009F5F88">
      <w:pPr>
        <w:spacing w:line="276" w:lineRule="auto"/>
        <w:jc w:val="both"/>
        <w:rPr>
          <w:b/>
          <w:lang w:eastAsia="en-US"/>
        </w:rPr>
      </w:pPr>
      <w:r w:rsidRPr="0006538E">
        <w:rPr>
          <w:b/>
          <w:lang w:eastAsia="en-US"/>
        </w:rPr>
        <w:t xml:space="preserve">DJELOKRUG RADA ŠKOLE </w:t>
      </w:r>
    </w:p>
    <w:p w14:paraId="3B51D21D" w14:textId="50AD06BB" w:rsidR="009F5F88" w:rsidRDefault="009F5F88" w:rsidP="009F5F88">
      <w:pPr>
        <w:spacing w:line="276" w:lineRule="auto"/>
        <w:jc w:val="both"/>
        <w:rPr>
          <w:lang w:eastAsia="en-US"/>
        </w:rPr>
      </w:pPr>
      <w:r>
        <w:rPr>
          <w:lang w:eastAsia="en-US"/>
        </w:rPr>
        <w:t>Ekonomska, trgovačka i ugostiteljska škola</w:t>
      </w:r>
      <w:r w:rsidR="007847D8">
        <w:rPr>
          <w:lang w:eastAsia="en-US"/>
        </w:rPr>
        <w:t xml:space="preserve"> </w:t>
      </w:r>
      <w:r>
        <w:rPr>
          <w:lang w:eastAsia="en-US"/>
        </w:rPr>
        <w:t xml:space="preserve">obrazuje učenike </w:t>
      </w:r>
      <w:r w:rsidR="007847D8">
        <w:rPr>
          <w:lang w:eastAsia="en-US"/>
        </w:rPr>
        <w:t>za strukovna zanimanja u trogodišnjem i četverogodišnjem obrazovanju, te u obrazovanju odraslih.</w:t>
      </w:r>
      <w:r>
        <w:rPr>
          <w:lang w:eastAsia="en-US"/>
        </w:rPr>
        <w:t xml:space="preserve"> </w:t>
      </w:r>
      <w:r w:rsidR="007847D8">
        <w:rPr>
          <w:lang w:eastAsia="en-US"/>
        </w:rPr>
        <w:t>Prilikom planiranja upisa vodimo računa o potrebama tržišta i rada lokalne zajednice, općim gospodarskim kretanjima, ali i potrebama</w:t>
      </w:r>
      <w:r w:rsidR="00FE6DE8">
        <w:rPr>
          <w:lang w:eastAsia="en-US"/>
        </w:rPr>
        <w:t xml:space="preserve"> i</w:t>
      </w:r>
      <w:r w:rsidR="007847D8">
        <w:rPr>
          <w:lang w:eastAsia="en-US"/>
        </w:rPr>
        <w:t xml:space="preserve"> preferencijama roditelja i učenika.</w:t>
      </w:r>
    </w:p>
    <w:p w14:paraId="29A1E8D3" w14:textId="1EB8E02F" w:rsidR="0030590C" w:rsidRDefault="0030590C" w:rsidP="0030590C">
      <w:pPr>
        <w:spacing w:line="276" w:lineRule="auto"/>
        <w:jc w:val="both"/>
        <w:rPr>
          <w:lang w:eastAsia="en-US"/>
        </w:rPr>
      </w:pPr>
    </w:p>
    <w:p w14:paraId="357D1AE1" w14:textId="1B7CFF3C" w:rsidR="0022444D" w:rsidRDefault="0022444D" w:rsidP="0030590C">
      <w:pPr>
        <w:spacing w:line="276" w:lineRule="auto"/>
        <w:jc w:val="both"/>
        <w:rPr>
          <w:lang w:eastAsia="en-US"/>
        </w:rPr>
      </w:pPr>
    </w:p>
    <w:p w14:paraId="25585DF1" w14:textId="77777777" w:rsidR="0022444D" w:rsidRPr="0006538E" w:rsidRDefault="0022444D" w:rsidP="0030590C">
      <w:pPr>
        <w:spacing w:line="276" w:lineRule="auto"/>
        <w:jc w:val="both"/>
        <w:rPr>
          <w:lang w:eastAsia="en-US"/>
        </w:rPr>
      </w:pPr>
    </w:p>
    <w:p w14:paraId="57793713" w14:textId="03958956" w:rsidR="004F0925" w:rsidRDefault="0030590C" w:rsidP="004F0925">
      <w:pPr>
        <w:tabs>
          <w:tab w:val="center" w:pos="4536"/>
        </w:tabs>
        <w:spacing w:line="276" w:lineRule="auto"/>
        <w:jc w:val="both"/>
        <w:rPr>
          <w:b/>
          <w:lang w:eastAsia="en-US"/>
        </w:rPr>
      </w:pPr>
      <w:r w:rsidRPr="0006538E">
        <w:rPr>
          <w:b/>
          <w:lang w:eastAsia="en-US"/>
        </w:rPr>
        <w:t xml:space="preserve">ORGANIZACIJSKA STRUKTURA </w:t>
      </w:r>
    </w:p>
    <w:p w14:paraId="7D37B3D7" w14:textId="35DC1FE8" w:rsidR="004F0925" w:rsidRDefault="004F0925" w:rsidP="004F0925">
      <w:pPr>
        <w:tabs>
          <w:tab w:val="center" w:pos="4536"/>
        </w:tabs>
        <w:spacing w:line="276" w:lineRule="auto"/>
        <w:jc w:val="both"/>
        <w:rPr>
          <w:lang w:eastAsia="en-US"/>
        </w:rPr>
      </w:pPr>
      <w:r>
        <w:rPr>
          <w:lang w:eastAsia="en-US"/>
        </w:rPr>
        <w:t>Ekonomska, trgovačka i ugostiteljska škola obrazuje učenike u dva obrazovna sektora: Ekonomija, trgovina i poslovna administracija</w:t>
      </w:r>
      <w:r w:rsidR="00FE6DE8">
        <w:rPr>
          <w:lang w:eastAsia="en-US"/>
        </w:rPr>
        <w:t xml:space="preserve"> i</w:t>
      </w:r>
      <w:r>
        <w:rPr>
          <w:lang w:eastAsia="en-US"/>
        </w:rPr>
        <w:t xml:space="preserve"> </w:t>
      </w:r>
      <w:r w:rsidR="00FE6DE8">
        <w:rPr>
          <w:lang w:eastAsia="en-US"/>
        </w:rPr>
        <w:t>T</w:t>
      </w:r>
      <w:r>
        <w:rPr>
          <w:lang w:eastAsia="en-US"/>
        </w:rPr>
        <w:t>urizam i ugostiteljstvo.</w:t>
      </w:r>
    </w:p>
    <w:p w14:paraId="1861DDF7" w14:textId="29711D9E" w:rsidR="004F0925" w:rsidRDefault="004F0925" w:rsidP="004F0925">
      <w:pPr>
        <w:tabs>
          <w:tab w:val="center" w:pos="4536"/>
        </w:tabs>
        <w:spacing w:line="276" w:lineRule="auto"/>
        <w:jc w:val="both"/>
        <w:rPr>
          <w:lang w:eastAsia="en-US"/>
        </w:rPr>
      </w:pPr>
      <w:r>
        <w:rPr>
          <w:lang w:eastAsia="en-US"/>
        </w:rPr>
        <w:t>U četverogodišnjem programu obrazujemo učenike za zanimanje: ekonomist i hotelijersko turistički tehničar, dok u trogodišnjem programu obrazujemo učenike za zanimanj</w:t>
      </w:r>
      <w:r w:rsidR="00E00BA1">
        <w:rPr>
          <w:lang w:eastAsia="en-US"/>
        </w:rPr>
        <w:t>e</w:t>
      </w:r>
      <w:r>
        <w:rPr>
          <w:lang w:eastAsia="en-US"/>
        </w:rPr>
        <w:t xml:space="preserve"> kuhar i slastičar. </w:t>
      </w:r>
    </w:p>
    <w:p w14:paraId="42B9CEDA" w14:textId="54D5A70E" w:rsidR="004F0925" w:rsidRDefault="004F0925" w:rsidP="004F0925">
      <w:pPr>
        <w:tabs>
          <w:tab w:val="center" w:pos="4536"/>
        </w:tabs>
        <w:spacing w:line="276" w:lineRule="auto"/>
        <w:jc w:val="both"/>
        <w:rPr>
          <w:lang w:eastAsia="en-US"/>
        </w:rPr>
      </w:pPr>
      <w:r>
        <w:rPr>
          <w:lang w:eastAsia="en-US"/>
        </w:rPr>
        <w:t>Nastava za navedena zanimanja sastoji se od opće obrazovnog dijela programa, praktičnog dijela programa i vježbi koje se odvijaju u školi i praktične nastave kod poslodavaca.</w:t>
      </w:r>
    </w:p>
    <w:p w14:paraId="2376A6D8" w14:textId="78E51643" w:rsidR="004F0925" w:rsidRDefault="004F0925" w:rsidP="004F0925">
      <w:pPr>
        <w:tabs>
          <w:tab w:val="center" w:pos="4536"/>
        </w:tabs>
        <w:spacing w:line="276" w:lineRule="auto"/>
        <w:jc w:val="both"/>
        <w:rPr>
          <w:lang w:eastAsia="en-US"/>
        </w:rPr>
      </w:pPr>
      <w:r>
        <w:rPr>
          <w:lang w:eastAsia="en-US"/>
        </w:rPr>
        <w:t>Nastavno osoblje podijeljeno je u 5 stručnih aktiva.</w:t>
      </w:r>
    </w:p>
    <w:p w14:paraId="0793F849" w14:textId="4A18A26B" w:rsidR="001E0D96" w:rsidRDefault="001E0D96" w:rsidP="004F0925">
      <w:pPr>
        <w:tabs>
          <w:tab w:val="center" w:pos="4536"/>
        </w:tabs>
        <w:spacing w:line="276" w:lineRule="auto"/>
        <w:jc w:val="both"/>
        <w:rPr>
          <w:lang w:eastAsia="en-US"/>
        </w:rPr>
      </w:pPr>
    </w:p>
    <w:p w14:paraId="2E1BC1BB" w14:textId="79E3FB1F" w:rsidR="0022444D" w:rsidRDefault="0022444D" w:rsidP="004F0925">
      <w:pPr>
        <w:tabs>
          <w:tab w:val="center" w:pos="4536"/>
        </w:tabs>
        <w:spacing w:line="276" w:lineRule="auto"/>
        <w:jc w:val="both"/>
        <w:rPr>
          <w:lang w:eastAsia="en-US"/>
        </w:rPr>
      </w:pPr>
    </w:p>
    <w:p w14:paraId="3A25CC73" w14:textId="77777777" w:rsidR="0022444D" w:rsidRDefault="0022444D" w:rsidP="004F0925">
      <w:pPr>
        <w:tabs>
          <w:tab w:val="center" w:pos="4536"/>
        </w:tabs>
        <w:spacing w:line="276" w:lineRule="auto"/>
        <w:jc w:val="both"/>
        <w:rPr>
          <w:lang w:eastAsia="en-US"/>
        </w:rPr>
      </w:pPr>
    </w:p>
    <w:p w14:paraId="16378C52" w14:textId="77777777" w:rsidR="001E0D96" w:rsidRDefault="001E0D96" w:rsidP="004F0925">
      <w:pPr>
        <w:tabs>
          <w:tab w:val="center" w:pos="4536"/>
        </w:tabs>
        <w:spacing w:line="276" w:lineRule="auto"/>
        <w:jc w:val="both"/>
        <w:rPr>
          <w:b/>
          <w:lang w:eastAsia="en-US"/>
        </w:rPr>
      </w:pPr>
      <w:r w:rsidRPr="001E0D96">
        <w:rPr>
          <w:b/>
          <w:lang w:eastAsia="en-US"/>
        </w:rPr>
        <w:t xml:space="preserve">ZAKONSKE I DRUGE PODLOGE NA KOJIMA SE ZASN IVA PROGRAM RADA </w:t>
      </w:r>
    </w:p>
    <w:p w14:paraId="20A5721E" w14:textId="19342C06" w:rsidR="001E0D96" w:rsidRDefault="001E0D96" w:rsidP="004F0925">
      <w:pPr>
        <w:tabs>
          <w:tab w:val="center" w:pos="4536"/>
        </w:tabs>
        <w:spacing w:line="276" w:lineRule="auto"/>
        <w:jc w:val="both"/>
        <w:rPr>
          <w:b/>
          <w:lang w:eastAsia="en-US"/>
        </w:rPr>
      </w:pPr>
      <w:r w:rsidRPr="001E0D96">
        <w:rPr>
          <w:b/>
          <w:lang w:eastAsia="en-US"/>
        </w:rPr>
        <w:t>ŠKOLE</w:t>
      </w:r>
      <w:r w:rsidR="00347067">
        <w:rPr>
          <w:b/>
          <w:lang w:eastAsia="en-US"/>
        </w:rPr>
        <w:t>.</w:t>
      </w:r>
    </w:p>
    <w:p w14:paraId="3CBCE845" w14:textId="36277190" w:rsidR="001E0D96" w:rsidRDefault="001E0D96" w:rsidP="004F0925">
      <w:pPr>
        <w:tabs>
          <w:tab w:val="center" w:pos="4536"/>
        </w:tabs>
        <w:spacing w:line="276" w:lineRule="auto"/>
        <w:jc w:val="both"/>
        <w:rPr>
          <w:b/>
          <w:lang w:eastAsia="en-US"/>
        </w:rPr>
      </w:pPr>
    </w:p>
    <w:p w14:paraId="223C7AA1" w14:textId="12C60406" w:rsidR="001E0D96" w:rsidRDefault="001E0D96" w:rsidP="00F631BE">
      <w:pPr>
        <w:pStyle w:val="Odlomakpopisa"/>
        <w:numPr>
          <w:ilvl w:val="0"/>
          <w:numId w:val="22"/>
        </w:numPr>
        <w:tabs>
          <w:tab w:val="center" w:pos="4536"/>
        </w:tabs>
        <w:spacing w:line="276" w:lineRule="auto"/>
        <w:jc w:val="both"/>
      </w:pPr>
      <w:proofErr w:type="spellStart"/>
      <w:r>
        <w:t>Zakon</w:t>
      </w:r>
      <w:proofErr w:type="spellEnd"/>
      <w:r>
        <w:t xml:space="preserve"> o </w:t>
      </w:r>
      <w:proofErr w:type="spellStart"/>
      <w:r>
        <w:t>odgoju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obrazovanj</w:t>
      </w:r>
      <w:r w:rsidR="00E00BA1">
        <w:t>u</w:t>
      </w:r>
      <w:proofErr w:type="spellEnd"/>
      <w:r>
        <w:t xml:space="preserve"> u </w:t>
      </w:r>
      <w:proofErr w:type="spellStart"/>
      <w:r>
        <w:t>osnovnoj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srednjoj školi, (NN br. 87/08, 86/09, 92/10, 105/10,90/11, 5/12, 16/12, 126/12, 94/13, 152/14, 07/17, 68/18, 98/19, 64/20, 151/22, 156/23)</w:t>
      </w:r>
    </w:p>
    <w:p w14:paraId="43D60900" w14:textId="533C6EBE" w:rsidR="001E0D96" w:rsidRDefault="00002A4F" w:rsidP="00F631BE">
      <w:pPr>
        <w:pStyle w:val="Odlomakpopisa"/>
        <w:numPr>
          <w:ilvl w:val="0"/>
          <w:numId w:val="22"/>
        </w:numPr>
        <w:tabs>
          <w:tab w:val="center" w:pos="4536"/>
        </w:tabs>
        <w:spacing w:line="276" w:lineRule="auto"/>
        <w:jc w:val="both"/>
      </w:pPr>
      <w:proofErr w:type="spellStart"/>
      <w:r>
        <w:t>Zakon</w:t>
      </w:r>
      <w:proofErr w:type="spellEnd"/>
      <w:r>
        <w:t xml:space="preserve"> o </w:t>
      </w:r>
      <w:proofErr w:type="spellStart"/>
      <w:r>
        <w:t>proračunu</w:t>
      </w:r>
      <w:proofErr w:type="spellEnd"/>
      <w:r>
        <w:t xml:space="preserve"> (NN br. 87/08, 136/12, 15/15, 144/21), Pravilnik o proračunskim klasifikacijama (NN </w:t>
      </w:r>
      <w:r w:rsidR="00F631BE">
        <w:t>b</w:t>
      </w:r>
      <w:r>
        <w:t xml:space="preserve">r. </w:t>
      </w:r>
      <w:r w:rsidR="00F631BE">
        <w:t xml:space="preserve">26/10, 120/13, 1/20) </w:t>
      </w:r>
      <w:proofErr w:type="spellStart"/>
      <w:r w:rsidR="00F631BE">
        <w:t>i</w:t>
      </w:r>
      <w:proofErr w:type="spellEnd"/>
      <w:r w:rsidR="00F631BE">
        <w:t xml:space="preserve"> </w:t>
      </w:r>
      <w:proofErr w:type="spellStart"/>
      <w:r w:rsidR="00F631BE">
        <w:t>Pravilnik</w:t>
      </w:r>
      <w:proofErr w:type="spellEnd"/>
      <w:r w:rsidR="00F631BE">
        <w:t xml:space="preserve"> o </w:t>
      </w:r>
      <w:proofErr w:type="spellStart"/>
      <w:r w:rsidR="00F631BE">
        <w:t>proračunskom</w:t>
      </w:r>
      <w:proofErr w:type="spellEnd"/>
      <w:r w:rsidR="00F631BE">
        <w:t xml:space="preserve"> računovodstvu i računskom planu (NN br. 124/14, 115/15, 87/16 i 3/18, 98/19, 64/20)</w:t>
      </w:r>
    </w:p>
    <w:p w14:paraId="37D760BB" w14:textId="4222CE4C" w:rsidR="00F631BE" w:rsidRDefault="00F631BE" w:rsidP="00F631BE">
      <w:pPr>
        <w:pStyle w:val="Odlomakpopisa"/>
        <w:numPr>
          <w:ilvl w:val="0"/>
          <w:numId w:val="22"/>
        </w:numPr>
        <w:tabs>
          <w:tab w:val="center" w:pos="4536"/>
        </w:tabs>
        <w:spacing w:line="276" w:lineRule="auto"/>
        <w:jc w:val="both"/>
      </w:pPr>
      <w:proofErr w:type="spellStart"/>
      <w:r>
        <w:t>Zakon</w:t>
      </w:r>
      <w:proofErr w:type="spellEnd"/>
      <w:r>
        <w:t xml:space="preserve"> o </w:t>
      </w:r>
      <w:proofErr w:type="spellStart"/>
      <w:r>
        <w:t>lokalnoj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područnoj</w:t>
      </w:r>
      <w:proofErr w:type="spellEnd"/>
      <w:r>
        <w:t xml:space="preserve"> (</w:t>
      </w:r>
      <w:proofErr w:type="spellStart"/>
      <w:r>
        <w:t>regionalnoj</w:t>
      </w:r>
      <w:proofErr w:type="spellEnd"/>
      <w:r>
        <w:t xml:space="preserve">) </w:t>
      </w:r>
      <w:proofErr w:type="spellStart"/>
      <w:r>
        <w:t>samoupravi</w:t>
      </w:r>
      <w:proofErr w:type="spellEnd"/>
    </w:p>
    <w:p w14:paraId="4C50FF11" w14:textId="12006A75" w:rsidR="00F631BE" w:rsidRDefault="00F631BE" w:rsidP="00F631BE">
      <w:pPr>
        <w:pStyle w:val="Odlomakpopisa"/>
        <w:numPr>
          <w:ilvl w:val="0"/>
          <w:numId w:val="22"/>
        </w:numPr>
        <w:tabs>
          <w:tab w:val="center" w:pos="4536"/>
        </w:tabs>
        <w:spacing w:line="276" w:lineRule="auto"/>
        <w:jc w:val="both"/>
      </w:pPr>
      <w:proofErr w:type="spellStart"/>
      <w:r>
        <w:t>Uredba</w:t>
      </w:r>
      <w:proofErr w:type="spellEnd"/>
      <w:r>
        <w:t xml:space="preserve"> o </w:t>
      </w:r>
      <w:proofErr w:type="spellStart"/>
      <w:r>
        <w:t>načinu</w:t>
      </w:r>
      <w:proofErr w:type="spellEnd"/>
      <w:r>
        <w:t xml:space="preserve"> </w:t>
      </w:r>
      <w:proofErr w:type="spellStart"/>
      <w:r>
        <w:t>izračuna</w:t>
      </w:r>
      <w:proofErr w:type="spellEnd"/>
      <w:r>
        <w:t xml:space="preserve"> </w:t>
      </w:r>
      <w:proofErr w:type="spellStart"/>
      <w:r>
        <w:t>iznosa</w:t>
      </w:r>
      <w:proofErr w:type="spellEnd"/>
      <w:r>
        <w:t xml:space="preserve"> </w:t>
      </w:r>
      <w:proofErr w:type="spellStart"/>
      <w:r>
        <w:t>pomoći</w:t>
      </w:r>
      <w:proofErr w:type="spellEnd"/>
      <w:r>
        <w:t xml:space="preserve"> </w:t>
      </w:r>
      <w:proofErr w:type="spellStart"/>
      <w:r>
        <w:t>izravnavanja</w:t>
      </w:r>
      <w:proofErr w:type="spellEnd"/>
      <w:r>
        <w:t xml:space="preserve"> za </w:t>
      </w:r>
      <w:proofErr w:type="spellStart"/>
      <w:r>
        <w:t>decentralizirane</w:t>
      </w:r>
      <w:proofErr w:type="spellEnd"/>
      <w:r>
        <w:t xml:space="preserve"> </w:t>
      </w:r>
      <w:proofErr w:type="spellStart"/>
      <w:r>
        <w:t>funkcije</w:t>
      </w:r>
      <w:proofErr w:type="spellEnd"/>
      <w:r>
        <w:t xml:space="preserve"> </w:t>
      </w:r>
      <w:proofErr w:type="spellStart"/>
      <w:r>
        <w:t>jedinica</w:t>
      </w:r>
      <w:proofErr w:type="spellEnd"/>
      <w:r>
        <w:t xml:space="preserve"> </w:t>
      </w:r>
      <w:proofErr w:type="spellStart"/>
      <w:r>
        <w:t>lokalne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područne</w:t>
      </w:r>
      <w:proofErr w:type="spellEnd"/>
      <w:r>
        <w:t xml:space="preserve"> (</w:t>
      </w:r>
      <w:proofErr w:type="spellStart"/>
      <w:r>
        <w:t>regionalne</w:t>
      </w:r>
      <w:proofErr w:type="spellEnd"/>
      <w:r>
        <w:t xml:space="preserve">) </w:t>
      </w:r>
      <w:proofErr w:type="spellStart"/>
      <w:r>
        <w:t>samouprave</w:t>
      </w:r>
      <w:proofErr w:type="spellEnd"/>
    </w:p>
    <w:p w14:paraId="3500BA76" w14:textId="20F4883C" w:rsidR="00F631BE" w:rsidRDefault="00F631BE" w:rsidP="00F631BE">
      <w:pPr>
        <w:pStyle w:val="Odlomakpopisa"/>
        <w:numPr>
          <w:ilvl w:val="0"/>
          <w:numId w:val="22"/>
        </w:numPr>
        <w:tabs>
          <w:tab w:val="center" w:pos="4536"/>
        </w:tabs>
        <w:spacing w:line="276" w:lineRule="auto"/>
        <w:jc w:val="both"/>
      </w:pPr>
      <w:proofErr w:type="spellStart"/>
      <w:r>
        <w:t>Odluka</w:t>
      </w:r>
      <w:proofErr w:type="spellEnd"/>
      <w:r>
        <w:t xml:space="preserve"> o </w:t>
      </w:r>
      <w:proofErr w:type="spellStart"/>
      <w:r>
        <w:t>kriterijima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mjerilima</w:t>
      </w:r>
      <w:proofErr w:type="spellEnd"/>
      <w:r>
        <w:t xml:space="preserve"> za </w:t>
      </w:r>
      <w:proofErr w:type="spellStart"/>
      <w:r>
        <w:t>utvrđivanje</w:t>
      </w:r>
      <w:proofErr w:type="spellEnd"/>
      <w:r>
        <w:t xml:space="preserve"> </w:t>
      </w:r>
      <w:proofErr w:type="spellStart"/>
      <w:r>
        <w:t>bilančnih</w:t>
      </w:r>
      <w:proofErr w:type="spellEnd"/>
      <w:r>
        <w:t xml:space="preserve"> </w:t>
      </w:r>
      <w:proofErr w:type="spellStart"/>
      <w:r>
        <w:t>prava</w:t>
      </w:r>
      <w:proofErr w:type="spellEnd"/>
      <w:r>
        <w:t xml:space="preserve"> za </w:t>
      </w:r>
      <w:proofErr w:type="spellStart"/>
      <w:r>
        <w:t>financiranje</w:t>
      </w:r>
      <w:proofErr w:type="spellEnd"/>
      <w:r>
        <w:t xml:space="preserve"> </w:t>
      </w:r>
      <w:proofErr w:type="spellStart"/>
      <w:r>
        <w:t>minimalnog</w:t>
      </w:r>
      <w:proofErr w:type="spellEnd"/>
      <w:r>
        <w:t xml:space="preserve"> </w:t>
      </w:r>
      <w:proofErr w:type="spellStart"/>
      <w:r>
        <w:t>financijskog</w:t>
      </w:r>
      <w:proofErr w:type="spellEnd"/>
      <w:r>
        <w:t xml:space="preserve"> </w:t>
      </w:r>
      <w:proofErr w:type="spellStart"/>
      <w:r>
        <w:t>standarda</w:t>
      </w:r>
      <w:proofErr w:type="spellEnd"/>
      <w:r>
        <w:t xml:space="preserve"> </w:t>
      </w:r>
      <w:proofErr w:type="spellStart"/>
      <w:r>
        <w:t>javnih</w:t>
      </w:r>
      <w:proofErr w:type="spellEnd"/>
      <w:r>
        <w:t xml:space="preserve"> </w:t>
      </w:r>
      <w:proofErr w:type="spellStart"/>
      <w:r>
        <w:t>potreba</w:t>
      </w:r>
      <w:proofErr w:type="spellEnd"/>
      <w:r>
        <w:t xml:space="preserve"> </w:t>
      </w:r>
      <w:proofErr w:type="spellStart"/>
      <w:r>
        <w:t>srednjeg</w:t>
      </w:r>
      <w:proofErr w:type="spellEnd"/>
      <w:r>
        <w:t xml:space="preserve"> </w:t>
      </w:r>
      <w:proofErr w:type="spellStart"/>
      <w:r>
        <w:t>školstv</w:t>
      </w:r>
      <w:proofErr w:type="spellEnd"/>
    </w:p>
    <w:p w14:paraId="601B21F6" w14:textId="7BDA85D0" w:rsidR="00F631BE" w:rsidRDefault="00F631BE" w:rsidP="00F631BE">
      <w:pPr>
        <w:pStyle w:val="Odlomakpopisa"/>
        <w:numPr>
          <w:ilvl w:val="0"/>
          <w:numId w:val="22"/>
        </w:numPr>
        <w:tabs>
          <w:tab w:val="center" w:pos="4536"/>
        </w:tabs>
        <w:spacing w:line="276" w:lineRule="auto"/>
        <w:jc w:val="both"/>
      </w:pPr>
      <w:proofErr w:type="spellStart"/>
      <w:r>
        <w:lastRenderedPageBreak/>
        <w:t>Upute</w:t>
      </w:r>
      <w:proofErr w:type="spellEnd"/>
      <w:r>
        <w:t xml:space="preserve"> za </w:t>
      </w:r>
      <w:proofErr w:type="spellStart"/>
      <w:r>
        <w:t>izradu</w:t>
      </w:r>
      <w:proofErr w:type="spellEnd"/>
      <w:r>
        <w:t xml:space="preserve"> </w:t>
      </w:r>
      <w:proofErr w:type="spellStart"/>
      <w:r>
        <w:t>proračuna</w:t>
      </w:r>
      <w:proofErr w:type="spellEnd"/>
      <w:r>
        <w:t xml:space="preserve"> </w:t>
      </w:r>
      <w:proofErr w:type="spellStart"/>
      <w:r>
        <w:t>lokalne</w:t>
      </w:r>
      <w:proofErr w:type="spellEnd"/>
      <w:r>
        <w:t xml:space="preserve"> (</w:t>
      </w:r>
      <w:proofErr w:type="spellStart"/>
      <w:r>
        <w:t>regionalne</w:t>
      </w:r>
      <w:proofErr w:type="spellEnd"/>
      <w:r>
        <w:t xml:space="preserve">) </w:t>
      </w:r>
      <w:proofErr w:type="spellStart"/>
      <w:r w:rsidR="00347067">
        <w:t>samouprave</w:t>
      </w:r>
      <w:proofErr w:type="spellEnd"/>
      <w:r w:rsidR="00347067">
        <w:t xml:space="preserve"> za </w:t>
      </w:r>
      <w:proofErr w:type="spellStart"/>
      <w:r w:rsidR="00347067">
        <w:t>razdoblje</w:t>
      </w:r>
      <w:proofErr w:type="spellEnd"/>
      <w:r w:rsidR="00347067">
        <w:t xml:space="preserve"> od 202</w:t>
      </w:r>
      <w:r w:rsidR="007F3427">
        <w:t>5</w:t>
      </w:r>
      <w:r w:rsidR="00347067">
        <w:t>. -202</w:t>
      </w:r>
      <w:r w:rsidR="007F3427">
        <w:t>7</w:t>
      </w:r>
      <w:r w:rsidR="00347067">
        <w:t xml:space="preserve">. </w:t>
      </w:r>
      <w:proofErr w:type="spellStart"/>
      <w:r w:rsidR="00347067">
        <w:t>Upravnog</w:t>
      </w:r>
      <w:proofErr w:type="spellEnd"/>
      <w:r w:rsidR="00347067">
        <w:t xml:space="preserve"> </w:t>
      </w:r>
      <w:proofErr w:type="spellStart"/>
      <w:r w:rsidR="00347067">
        <w:t>odjela</w:t>
      </w:r>
      <w:proofErr w:type="spellEnd"/>
      <w:r w:rsidR="00347067">
        <w:t xml:space="preserve"> za </w:t>
      </w:r>
      <w:proofErr w:type="spellStart"/>
      <w:r w:rsidR="00347067">
        <w:t>prosvjetu</w:t>
      </w:r>
      <w:proofErr w:type="spellEnd"/>
      <w:r w:rsidR="00347067">
        <w:t xml:space="preserve"> </w:t>
      </w:r>
      <w:proofErr w:type="spellStart"/>
      <w:r w:rsidR="00347067">
        <w:t>kulturu</w:t>
      </w:r>
      <w:proofErr w:type="spellEnd"/>
      <w:r w:rsidR="00347067">
        <w:t xml:space="preserve">, </w:t>
      </w:r>
      <w:proofErr w:type="spellStart"/>
      <w:r w:rsidR="00347067">
        <w:t>šport</w:t>
      </w:r>
      <w:proofErr w:type="spellEnd"/>
      <w:r w:rsidR="00347067">
        <w:t xml:space="preserve"> I </w:t>
      </w:r>
      <w:proofErr w:type="spellStart"/>
      <w:r w:rsidR="00347067">
        <w:t>tehničku</w:t>
      </w:r>
      <w:proofErr w:type="spellEnd"/>
      <w:r w:rsidR="00347067">
        <w:t xml:space="preserve"> </w:t>
      </w:r>
      <w:proofErr w:type="spellStart"/>
      <w:r w:rsidR="00347067">
        <w:t>kulturu</w:t>
      </w:r>
      <w:proofErr w:type="spellEnd"/>
      <w:r w:rsidR="00347067">
        <w:t xml:space="preserve"> </w:t>
      </w:r>
      <w:proofErr w:type="spellStart"/>
      <w:r w:rsidR="00347067">
        <w:t>Zagrebačke</w:t>
      </w:r>
      <w:proofErr w:type="spellEnd"/>
      <w:r w:rsidR="00347067">
        <w:t xml:space="preserve"> </w:t>
      </w:r>
      <w:proofErr w:type="spellStart"/>
      <w:r w:rsidR="00347067">
        <w:t>županije</w:t>
      </w:r>
      <w:proofErr w:type="spellEnd"/>
      <w:r w:rsidR="00347067">
        <w:t xml:space="preserve"> </w:t>
      </w:r>
      <w:proofErr w:type="spellStart"/>
      <w:r w:rsidR="00347067">
        <w:t>od</w:t>
      </w:r>
      <w:proofErr w:type="spellEnd"/>
      <w:r w:rsidR="00347067">
        <w:t xml:space="preserve"> </w:t>
      </w:r>
      <w:proofErr w:type="spellStart"/>
      <w:r w:rsidR="00347067">
        <w:t>rujna</w:t>
      </w:r>
      <w:proofErr w:type="spellEnd"/>
      <w:r w:rsidR="00347067">
        <w:t xml:space="preserve"> 202</w:t>
      </w:r>
      <w:r w:rsidR="007F3427">
        <w:t>4</w:t>
      </w:r>
      <w:r w:rsidR="00347067">
        <w:t xml:space="preserve">. </w:t>
      </w:r>
      <w:proofErr w:type="spellStart"/>
      <w:r w:rsidR="00347067">
        <w:t>godine</w:t>
      </w:r>
      <w:proofErr w:type="spellEnd"/>
    </w:p>
    <w:p w14:paraId="0D846FFC" w14:textId="013253CC" w:rsidR="00347067" w:rsidRDefault="00347067" w:rsidP="00F631BE">
      <w:pPr>
        <w:pStyle w:val="Odlomakpopisa"/>
        <w:numPr>
          <w:ilvl w:val="0"/>
          <w:numId w:val="22"/>
        </w:numPr>
        <w:tabs>
          <w:tab w:val="center" w:pos="4536"/>
        </w:tabs>
        <w:spacing w:line="276" w:lineRule="auto"/>
        <w:jc w:val="both"/>
      </w:pPr>
      <w:proofErr w:type="spellStart"/>
      <w:r>
        <w:t>Godišnji</w:t>
      </w:r>
      <w:proofErr w:type="spellEnd"/>
      <w:r>
        <w:t xml:space="preserve"> plan I program </w:t>
      </w:r>
      <w:proofErr w:type="spellStart"/>
      <w:r>
        <w:t>rada</w:t>
      </w:r>
      <w:proofErr w:type="spellEnd"/>
      <w:r>
        <w:t xml:space="preserve"> za </w:t>
      </w:r>
      <w:proofErr w:type="spellStart"/>
      <w:r>
        <w:t>školsku</w:t>
      </w:r>
      <w:proofErr w:type="spellEnd"/>
      <w:r>
        <w:t xml:space="preserve"> </w:t>
      </w:r>
      <w:proofErr w:type="spellStart"/>
      <w:r>
        <w:t>godinu</w:t>
      </w:r>
      <w:proofErr w:type="spellEnd"/>
      <w:r>
        <w:t xml:space="preserve"> </w:t>
      </w:r>
      <w:proofErr w:type="gramStart"/>
      <w:r>
        <w:t>202</w:t>
      </w:r>
      <w:r w:rsidR="007F3427">
        <w:t>4</w:t>
      </w:r>
      <w:r>
        <w:t>./</w:t>
      </w:r>
      <w:proofErr w:type="gramEnd"/>
      <w:r>
        <w:t>202</w:t>
      </w:r>
      <w:r w:rsidR="007F3427">
        <w:t>5</w:t>
      </w:r>
      <w:r>
        <w:t xml:space="preserve">. </w:t>
      </w:r>
    </w:p>
    <w:p w14:paraId="760A61B4" w14:textId="4F4B9284" w:rsidR="00347067" w:rsidRDefault="00347067" w:rsidP="00F631BE">
      <w:pPr>
        <w:pStyle w:val="Odlomakpopisa"/>
        <w:numPr>
          <w:ilvl w:val="0"/>
          <w:numId w:val="22"/>
        </w:numPr>
        <w:tabs>
          <w:tab w:val="center" w:pos="4536"/>
        </w:tabs>
        <w:spacing w:line="276" w:lineRule="auto"/>
        <w:jc w:val="both"/>
      </w:pPr>
      <w:proofErr w:type="spellStart"/>
      <w:r>
        <w:t>Školski</w:t>
      </w:r>
      <w:proofErr w:type="spellEnd"/>
      <w:r>
        <w:t xml:space="preserve"> </w:t>
      </w:r>
      <w:proofErr w:type="spellStart"/>
      <w:r>
        <w:t>kurikulum</w:t>
      </w:r>
      <w:proofErr w:type="spellEnd"/>
      <w:r>
        <w:t xml:space="preserve"> za </w:t>
      </w:r>
      <w:proofErr w:type="gramStart"/>
      <w:r>
        <w:t>202</w:t>
      </w:r>
      <w:r w:rsidR="007F3427">
        <w:t>4</w:t>
      </w:r>
      <w:r>
        <w:t>./</w:t>
      </w:r>
      <w:proofErr w:type="gramEnd"/>
      <w:r>
        <w:t>202</w:t>
      </w:r>
      <w:r w:rsidR="007F3427">
        <w:t>5</w:t>
      </w:r>
      <w:r>
        <w:t>.</w:t>
      </w:r>
    </w:p>
    <w:p w14:paraId="06F38988" w14:textId="23370643" w:rsidR="00347067" w:rsidRDefault="00347067" w:rsidP="00347067">
      <w:pPr>
        <w:tabs>
          <w:tab w:val="center" w:pos="4536"/>
        </w:tabs>
        <w:spacing w:line="276" w:lineRule="auto"/>
        <w:jc w:val="both"/>
      </w:pPr>
    </w:p>
    <w:p w14:paraId="10F81062" w14:textId="1799437D" w:rsidR="00347067" w:rsidRDefault="00347067" w:rsidP="00347067">
      <w:pPr>
        <w:tabs>
          <w:tab w:val="center" w:pos="4536"/>
        </w:tabs>
        <w:spacing w:line="276" w:lineRule="auto"/>
        <w:jc w:val="both"/>
      </w:pPr>
    </w:p>
    <w:p w14:paraId="6DBEDB9D" w14:textId="4DFC01A2" w:rsidR="00347067" w:rsidRDefault="00347067" w:rsidP="00347067">
      <w:pPr>
        <w:tabs>
          <w:tab w:val="center" w:pos="4536"/>
        </w:tabs>
        <w:spacing w:line="276" w:lineRule="auto"/>
        <w:jc w:val="both"/>
      </w:pPr>
    </w:p>
    <w:p w14:paraId="57D77765" w14:textId="77777777" w:rsidR="00347067" w:rsidRDefault="00347067" w:rsidP="00347067">
      <w:pPr>
        <w:tabs>
          <w:tab w:val="center" w:pos="4536"/>
        </w:tabs>
        <w:spacing w:line="276" w:lineRule="auto"/>
        <w:jc w:val="both"/>
      </w:pPr>
    </w:p>
    <w:p w14:paraId="0DE92C7F" w14:textId="01899775" w:rsidR="00347067" w:rsidRDefault="00347067" w:rsidP="00347067">
      <w:pPr>
        <w:tabs>
          <w:tab w:val="center" w:pos="4536"/>
        </w:tabs>
        <w:spacing w:line="276" w:lineRule="auto"/>
        <w:jc w:val="both"/>
      </w:pPr>
      <w:r>
        <w:t>IZVORI SREDSTAVA ZA FINANCIRANJE RADA ŠKOLE SU:</w:t>
      </w:r>
    </w:p>
    <w:p w14:paraId="16841C9A" w14:textId="654A0328" w:rsidR="00347067" w:rsidRDefault="00347067" w:rsidP="00347067">
      <w:pPr>
        <w:tabs>
          <w:tab w:val="center" w:pos="4536"/>
        </w:tabs>
        <w:spacing w:line="276" w:lineRule="auto"/>
        <w:jc w:val="both"/>
      </w:pPr>
    </w:p>
    <w:p w14:paraId="6367F83F" w14:textId="3CFB3D98" w:rsidR="00347067" w:rsidRDefault="00347067" w:rsidP="00347067">
      <w:pPr>
        <w:pStyle w:val="Odlomakpopisa"/>
        <w:numPr>
          <w:ilvl w:val="0"/>
          <w:numId w:val="22"/>
        </w:numPr>
        <w:tabs>
          <w:tab w:val="center" w:pos="4536"/>
        </w:tabs>
        <w:spacing w:line="276" w:lineRule="auto"/>
        <w:jc w:val="both"/>
      </w:pPr>
      <w:proofErr w:type="spellStart"/>
      <w:r>
        <w:t>Opći</w:t>
      </w:r>
      <w:proofErr w:type="spellEnd"/>
      <w:r>
        <w:t xml:space="preserve"> </w:t>
      </w:r>
      <w:proofErr w:type="spellStart"/>
      <w:r>
        <w:t>prihodi</w:t>
      </w:r>
      <w:proofErr w:type="spellEnd"/>
      <w:r>
        <w:t xml:space="preserve"> I </w:t>
      </w:r>
      <w:proofErr w:type="spellStart"/>
      <w:r>
        <w:t>primici</w:t>
      </w:r>
      <w:proofErr w:type="spellEnd"/>
      <w:r>
        <w:t xml:space="preserve">, </w:t>
      </w:r>
      <w:proofErr w:type="spellStart"/>
      <w:r>
        <w:t>skupina</w:t>
      </w:r>
      <w:proofErr w:type="spellEnd"/>
      <w:r>
        <w:t xml:space="preserve"> 671, </w:t>
      </w:r>
      <w:proofErr w:type="spellStart"/>
      <w:r>
        <w:t>župnaijski</w:t>
      </w:r>
      <w:proofErr w:type="spellEnd"/>
      <w:r>
        <w:t xml:space="preserve"> </w:t>
      </w:r>
      <w:proofErr w:type="spellStart"/>
      <w:r>
        <w:t>proračun</w:t>
      </w:r>
      <w:proofErr w:type="spellEnd"/>
      <w:r>
        <w:t xml:space="preserve"> za </w:t>
      </w:r>
      <w:proofErr w:type="spellStart"/>
      <w:r>
        <w:t>materijalne</w:t>
      </w:r>
      <w:proofErr w:type="spellEnd"/>
      <w:r>
        <w:t xml:space="preserve"> </w:t>
      </w:r>
      <w:proofErr w:type="spellStart"/>
      <w:r>
        <w:t>troškove</w:t>
      </w:r>
      <w:proofErr w:type="spellEnd"/>
      <w:r>
        <w:t xml:space="preserve"> </w:t>
      </w:r>
      <w:proofErr w:type="spellStart"/>
      <w:r>
        <w:t>poslovanja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održavanje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obnovu</w:t>
      </w:r>
      <w:proofErr w:type="spellEnd"/>
      <w:r>
        <w:t xml:space="preserve"> </w:t>
      </w:r>
      <w:proofErr w:type="spellStart"/>
      <w:r>
        <w:t>nefinancijske</w:t>
      </w:r>
      <w:proofErr w:type="spellEnd"/>
      <w:r>
        <w:t xml:space="preserve"> </w:t>
      </w:r>
      <w:proofErr w:type="spellStart"/>
      <w:r>
        <w:t>imovine</w:t>
      </w:r>
      <w:proofErr w:type="spellEnd"/>
    </w:p>
    <w:p w14:paraId="0D76BE5F" w14:textId="2E309EAD" w:rsidR="00347067" w:rsidRDefault="00347067" w:rsidP="00347067">
      <w:pPr>
        <w:pStyle w:val="Odlomakpopisa"/>
        <w:numPr>
          <w:ilvl w:val="0"/>
          <w:numId w:val="22"/>
        </w:numPr>
        <w:tabs>
          <w:tab w:val="center" w:pos="4536"/>
        </w:tabs>
        <w:spacing w:line="276" w:lineRule="auto"/>
        <w:jc w:val="both"/>
      </w:pPr>
      <w:proofErr w:type="spellStart"/>
      <w:r>
        <w:t>Pomoći</w:t>
      </w:r>
      <w:proofErr w:type="spellEnd"/>
      <w:r>
        <w:t xml:space="preserve">, </w:t>
      </w:r>
      <w:proofErr w:type="spellStart"/>
      <w:r>
        <w:t>skupina</w:t>
      </w:r>
      <w:proofErr w:type="spellEnd"/>
      <w:r>
        <w:t xml:space="preserve"> 636, </w:t>
      </w:r>
      <w:proofErr w:type="spellStart"/>
      <w:r>
        <w:t>državni</w:t>
      </w:r>
      <w:proofErr w:type="spellEnd"/>
      <w:r>
        <w:t xml:space="preserve"> </w:t>
      </w:r>
      <w:proofErr w:type="spellStart"/>
      <w:r>
        <w:t>proračuna</w:t>
      </w:r>
      <w:proofErr w:type="spellEnd"/>
      <w:r>
        <w:t xml:space="preserve"> za </w:t>
      </w:r>
      <w:proofErr w:type="spellStart"/>
      <w:r>
        <w:t>financiranje</w:t>
      </w:r>
      <w:proofErr w:type="spellEnd"/>
      <w:r>
        <w:t xml:space="preserve"> </w:t>
      </w:r>
      <w:proofErr w:type="spellStart"/>
      <w:r>
        <w:t>rada</w:t>
      </w:r>
      <w:proofErr w:type="spellEnd"/>
      <w:r>
        <w:t xml:space="preserve"> </w:t>
      </w:r>
      <w:proofErr w:type="spellStart"/>
      <w:r>
        <w:t>radnika</w:t>
      </w:r>
      <w:proofErr w:type="spellEnd"/>
      <w:r>
        <w:t xml:space="preserve"> </w:t>
      </w:r>
      <w:proofErr w:type="spellStart"/>
      <w:r>
        <w:t>škole</w:t>
      </w:r>
      <w:proofErr w:type="spellEnd"/>
      <w:r>
        <w:t xml:space="preserve"> (</w:t>
      </w:r>
      <w:proofErr w:type="spellStart"/>
      <w:r>
        <w:t>plaće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materijalna</w:t>
      </w:r>
      <w:proofErr w:type="spellEnd"/>
      <w:r>
        <w:t xml:space="preserve"> </w:t>
      </w:r>
      <w:proofErr w:type="spellStart"/>
      <w:r>
        <w:t>prava</w:t>
      </w:r>
      <w:proofErr w:type="spellEnd"/>
      <w:r>
        <w:t>)</w:t>
      </w:r>
    </w:p>
    <w:p w14:paraId="1A442F76" w14:textId="74C9D6FE" w:rsidR="00347067" w:rsidRDefault="00347067" w:rsidP="00347067">
      <w:pPr>
        <w:pStyle w:val="Odlomakpopisa"/>
        <w:numPr>
          <w:ilvl w:val="0"/>
          <w:numId w:val="22"/>
        </w:numPr>
        <w:tabs>
          <w:tab w:val="center" w:pos="4536"/>
        </w:tabs>
        <w:spacing w:line="276" w:lineRule="auto"/>
        <w:jc w:val="both"/>
      </w:pPr>
      <w:proofErr w:type="spellStart"/>
      <w:r>
        <w:t>Prihod</w:t>
      </w:r>
      <w:proofErr w:type="spellEnd"/>
      <w:r>
        <w:t xml:space="preserve"> od </w:t>
      </w:r>
      <w:proofErr w:type="spellStart"/>
      <w:r>
        <w:t>imovine</w:t>
      </w:r>
      <w:proofErr w:type="spellEnd"/>
      <w:r w:rsidR="0052056D">
        <w:t xml:space="preserve"> </w:t>
      </w:r>
      <w:proofErr w:type="spellStart"/>
      <w:r w:rsidR="0052056D">
        <w:t>skupina</w:t>
      </w:r>
      <w:proofErr w:type="spellEnd"/>
      <w:r w:rsidR="0052056D">
        <w:t xml:space="preserve"> 64</w:t>
      </w:r>
      <w:r>
        <w:t xml:space="preserve">, </w:t>
      </w:r>
      <w:proofErr w:type="spellStart"/>
      <w:r>
        <w:t>kamate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oroćena</w:t>
      </w:r>
      <w:proofErr w:type="spellEnd"/>
      <w:r>
        <w:t xml:space="preserve"> </w:t>
      </w:r>
      <w:proofErr w:type="spellStart"/>
      <w:r>
        <w:t>sredstva</w:t>
      </w:r>
      <w:proofErr w:type="spellEnd"/>
      <w:r>
        <w:t xml:space="preserve"> </w:t>
      </w:r>
      <w:proofErr w:type="spellStart"/>
      <w:r>
        <w:t>žiro</w:t>
      </w:r>
      <w:proofErr w:type="spellEnd"/>
      <w:r>
        <w:t xml:space="preserve"> </w:t>
      </w:r>
      <w:proofErr w:type="spellStart"/>
      <w:r>
        <w:t>račun</w:t>
      </w:r>
      <w:proofErr w:type="spellEnd"/>
      <w:r>
        <w:t xml:space="preserve"> </w:t>
      </w:r>
      <w:proofErr w:type="spellStart"/>
      <w:r>
        <w:t>škole</w:t>
      </w:r>
      <w:proofErr w:type="spellEnd"/>
      <w:r>
        <w:t>.</w:t>
      </w:r>
    </w:p>
    <w:p w14:paraId="7E49BF1D" w14:textId="271A22CF" w:rsidR="0052056D" w:rsidRDefault="0052056D" w:rsidP="00347067">
      <w:pPr>
        <w:pStyle w:val="Odlomakpopisa"/>
        <w:numPr>
          <w:ilvl w:val="0"/>
          <w:numId w:val="22"/>
        </w:numPr>
        <w:tabs>
          <w:tab w:val="center" w:pos="4536"/>
        </w:tabs>
        <w:spacing w:line="276" w:lineRule="auto"/>
        <w:jc w:val="both"/>
      </w:pPr>
      <w:proofErr w:type="spellStart"/>
      <w:r>
        <w:t>Prihodi</w:t>
      </w:r>
      <w:proofErr w:type="spellEnd"/>
      <w:r>
        <w:t xml:space="preserve"> po </w:t>
      </w:r>
      <w:proofErr w:type="spellStart"/>
      <w:r>
        <w:t>posebnim</w:t>
      </w:r>
      <w:proofErr w:type="spellEnd"/>
      <w:r>
        <w:t xml:space="preserve"> </w:t>
      </w:r>
      <w:proofErr w:type="spellStart"/>
      <w:r>
        <w:t>propisima</w:t>
      </w:r>
      <w:proofErr w:type="spellEnd"/>
      <w:r>
        <w:t xml:space="preserve"> 65, </w:t>
      </w:r>
      <w:proofErr w:type="spellStart"/>
      <w:r>
        <w:t>sastoji</w:t>
      </w:r>
      <w:proofErr w:type="spellEnd"/>
      <w:r>
        <w:t xml:space="preserve"> se od Prihoda od </w:t>
      </w:r>
      <w:proofErr w:type="spellStart"/>
      <w:r>
        <w:t>sufinanciranja</w:t>
      </w:r>
      <w:proofErr w:type="spellEnd"/>
      <w:r>
        <w:t xml:space="preserve">, </w:t>
      </w:r>
      <w:proofErr w:type="spellStart"/>
      <w:r>
        <w:t>tj</w:t>
      </w:r>
      <w:proofErr w:type="spellEnd"/>
      <w:r>
        <w:t xml:space="preserve">. </w:t>
      </w:r>
      <w:proofErr w:type="spellStart"/>
      <w:r>
        <w:t>Uplate</w:t>
      </w:r>
      <w:proofErr w:type="spellEnd"/>
      <w:r>
        <w:t xml:space="preserve"> </w:t>
      </w:r>
      <w:proofErr w:type="spellStart"/>
      <w:r>
        <w:t>roditelja</w:t>
      </w:r>
      <w:proofErr w:type="spellEnd"/>
      <w:r>
        <w:t xml:space="preserve"> za </w:t>
      </w:r>
      <w:proofErr w:type="spellStart"/>
      <w:r>
        <w:t>povećane</w:t>
      </w:r>
      <w:proofErr w:type="spellEnd"/>
      <w:r>
        <w:t xml:space="preserve"> </w:t>
      </w:r>
      <w:proofErr w:type="spellStart"/>
      <w:r>
        <w:t>troškove</w:t>
      </w:r>
      <w:proofErr w:type="spellEnd"/>
      <w:r>
        <w:t xml:space="preserve"> </w:t>
      </w:r>
      <w:proofErr w:type="spellStart"/>
      <w:r>
        <w:t>obrazovanja</w:t>
      </w:r>
      <w:proofErr w:type="spellEnd"/>
    </w:p>
    <w:p w14:paraId="6E0BDCFF" w14:textId="5FD396B9" w:rsidR="0052056D" w:rsidRDefault="0052056D" w:rsidP="00347067">
      <w:pPr>
        <w:pStyle w:val="Odlomakpopisa"/>
        <w:numPr>
          <w:ilvl w:val="0"/>
          <w:numId w:val="22"/>
        </w:numPr>
        <w:tabs>
          <w:tab w:val="center" w:pos="4536"/>
        </w:tabs>
        <w:spacing w:line="276" w:lineRule="auto"/>
        <w:jc w:val="both"/>
      </w:pPr>
      <w:proofErr w:type="spellStart"/>
      <w:r>
        <w:t>Vlastiti</w:t>
      </w:r>
      <w:proofErr w:type="spellEnd"/>
      <w:r>
        <w:t xml:space="preserve"> </w:t>
      </w:r>
      <w:proofErr w:type="spellStart"/>
      <w:r>
        <w:t>prihodi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iznajmljivanja</w:t>
      </w:r>
      <w:proofErr w:type="spellEnd"/>
      <w:r>
        <w:t xml:space="preserve"> </w:t>
      </w:r>
      <w:proofErr w:type="spellStart"/>
      <w:r>
        <w:t>prostora</w:t>
      </w:r>
      <w:proofErr w:type="spellEnd"/>
      <w:r>
        <w:t xml:space="preserve">, </w:t>
      </w:r>
      <w:proofErr w:type="spellStart"/>
      <w:r>
        <w:t>skupina</w:t>
      </w:r>
      <w:proofErr w:type="spellEnd"/>
      <w:r>
        <w:t xml:space="preserve"> 661, za </w:t>
      </w:r>
      <w:proofErr w:type="spellStart"/>
      <w:r>
        <w:t>provedbu</w:t>
      </w:r>
      <w:proofErr w:type="spellEnd"/>
      <w:r>
        <w:t xml:space="preserve"> </w:t>
      </w:r>
      <w:proofErr w:type="spellStart"/>
      <w:r>
        <w:t>dodatnih</w:t>
      </w:r>
      <w:proofErr w:type="spellEnd"/>
      <w:r>
        <w:t xml:space="preserve"> </w:t>
      </w:r>
      <w:proofErr w:type="spellStart"/>
      <w:r>
        <w:t>aktivnosti</w:t>
      </w:r>
      <w:proofErr w:type="spellEnd"/>
      <w:r>
        <w:t xml:space="preserve"> </w:t>
      </w:r>
      <w:proofErr w:type="spellStart"/>
      <w:r>
        <w:t>škole</w:t>
      </w:r>
      <w:proofErr w:type="spellEnd"/>
      <w:r>
        <w:t xml:space="preserve"> </w:t>
      </w:r>
      <w:proofErr w:type="spellStart"/>
      <w:r>
        <w:t>prema</w:t>
      </w:r>
      <w:proofErr w:type="spellEnd"/>
      <w:r>
        <w:t xml:space="preserve"> </w:t>
      </w:r>
      <w:proofErr w:type="spellStart"/>
      <w:r>
        <w:t>Planu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program rad ate </w:t>
      </w:r>
      <w:proofErr w:type="spellStart"/>
      <w:r>
        <w:t>obnovu</w:t>
      </w:r>
      <w:proofErr w:type="spellEnd"/>
      <w:r>
        <w:t xml:space="preserve"> </w:t>
      </w:r>
      <w:proofErr w:type="spellStart"/>
      <w:r>
        <w:t>nefinancijske</w:t>
      </w:r>
      <w:proofErr w:type="spellEnd"/>
      <w:r>
        <w:t xml:space="preserve"> </w:t>
      </w:r>
      <w:proofErr w:type="spellStart"/>
      <w:r>
        <w:t>imovine</w:t>
      </w:r>
      <w:proofErr w:type="spellEnd"/>
      <w:r>
        <w:t xml:space="preserve"> </w:t>
      </w:r>
    </w:p>
    <w:p w14:paraId="534A1CBC" w14:textId="609038C9" w:rsidR="0052056D" w:rsidRDefault="0052056D" w:rsidP="00347067">
      <w:pPr>
        <w:pStyle w:val="Odlomakpopisa"/>
        <w:numPr>
          <w:ilvl w:val="0"/>
          <w:numId w:val="22"/>
        </w:numPr>
        <w:tabs>
          <w:tab w:val="center" w:pos="4536"/>
        </w:tabs>
        <w:spacing w:line="276" w:lineRule="auto"/>
        <w:jc w:val="both"/>
      </w:pPr>
      <w:proofErr w:type="spellStart"/>
      <w:r>
        <w:t>Vlastiti</w:t>
      </w:r>
      <w:proofErr w:type="spellEnd"/>
      <w:r>
        <w:t xml:space="preserve"> </w:t>
      </w:r>
      <w:proofErr w:type="spellStart"/>
      <w:r>
        <w:t>prihodi</w:t>
      </w:r>
      <w:proofErr w:type="spellEnd"/>
      <w:r>
        <w:t xml:space="preserve"> u </w:t>
      </w:r>
      <w:proofErr w:type="spellStart"/>
      <w:r>
        <w:t>programu</w:t>
      </w:r>
      <w:proofErr w:type="spellEnd"/>
      <w:r>
        <w:t xml:space="preserve"> </w:t>
      </w:r>
      <w:proofErr w:type="spellStart"/>
      <w:r>
        <w:t>obrazovanja</w:t>
      </w:r>
      <w:proofErr w:type="spellEnd"/>
      <w:r>
        <w:t xml:space="preserve"> </w:t>
      </w:r>
      <w:proofErr w:type="spellStart"/>
      <w:r>
        <w:t>odraslih</w:t>
      </w:r>
      <w:proofErr w:type="spellEnd"/>
      <w:r>
        <w:t xml:space="preserve">, </w:t>
      </w:r>
      <w:proofErr w:type="spellStart"/>
      <w:r>
        <w:t>skupina</w:t>
      </w:r>
      <w:proofErr w:type="spellEnd"/>
      <w:r>
        <w:t xml:space="preserve"> 661, za </w:t>
      </w:r>
      <w:proofErr w:type="spellStart"/>
      <w:r>
        <w:t>provedbu</w:t>
      </w:r>
      <w:proofErr w:type="spellEnd"/>
      <w:r>
        <w:t xml:space="preserve"> </w:t>
      </w:r>
      <w:proofErr w:type="spellStart"/>
      <w:r>
        <w:t>programa</w:t>
      </w:r>
      <w:proofErr w:type="spellEnd"/>
      <w:r>
        <w:t xml:space="preserve"> </w:t>
      </w:r>
      <w:proofErr w:type="spellStart"/>
      <w:r>
        <w:t>obrazovanja</w:t>
      </w:r>
      <w:proofErr w:type="spellEnd"/>
      <w:r>
        <w:t xml:space="preserve"> </w:t>
      </w:r>
      <w:proofErr w:type="spellStart"/>
      <w:r>
        <w:t>odraslih</w:t>
      </w:r>
      <w:proofErr w:type="spellEnd"/>
      <w:r>
        <w:t xml:space="preserve">, </w:t>
      </w:r>
      <w:proofErr w:type="spellStart"/>
      <w:r>
        <w:t>te</w:t>
      </w:r>
      <w:proofErr w:type="spellEnd"/>
      <w:r>
        <w:t xml:space="preserve"> za </w:t>
      </w:r>
      <w:proofErr w:type="spellStart"/>
      <w:r>
        <w:t>financiranje</w:t>
      </w:r>
      <w:proofErr w:type="spellEnd"/>
      <w:r>
        <w:t xml:space="preserve"> </w:t>
      </w:r>
      <w:proofErr w:type="spellStart"/>
      <w:r>
        <w:t>materijalnih</w:t>
      </w:r>
      <w:proofErr w:type="spellEnd"/>
      <w:r>
        <w:t xml:space="preserve"> </w:t>
      </w:r>
      <w:proofErr w:type="spellStart"/>
      <w:r>
        <w:t>troškova</w:t>
      </w:r>
      <w:proofErr w:type="spellEnd"/>
      <w:r>
        <w:t xml:space="preserve"> </w:t>
      </w:r>
      <w:proofErr w:type="spellStart"/>
      <w:r>
        <w:t>škole</w:t>
      </w:r>
      <w:proofErr w:type="spellEnd"/>
      <w:r>
        <w:t xml:space="preserve"> </w:t>
      </w:r>
      <w:proofErr w:type="spellStart"/>
      <w:r w:rsidR="00E837E0">
        <w:t>i</w:t>
      </w:r>
      <w:proofErr w:type="spellEnd"/>
      <w:r>
        <w:t xml:space="preserve"> </w:t>
      </w:r>
      <w:proofErr w:type="spellStart"/>
      <w:r>
        <w:t>obnovu</w:t>
      </w:r>
      <w:proofErr w:type="spellEnd"/>
      <w:r>
        <w:t xml:space="preserve"> </w:t>
      </w:r>
      <w:proofErr w:type="spellStart"/>
      <w:r>
        <w:t>nefinanciske</w:t>
      </w:r>
      <w:proofErr w:type="spellEnd"/>
      <w:r>
        <w:t xml:space="preserve"> </w:t>
      </w:r>
      <w:proofErr w:type="spellStart"/>
      <w:r>
        <w:t>imovine</w:t>
      </w:r>
      <w:proofErr w:type="spellEnd"/>
    </w:p>
    <w:p w14:paraId="56B2A58C" w14:textId="18D7CBD5" w:rsidR="0052056D" w:rsidRDefault="0052056D" w:rsidP="00347067">
      <w:pPr>
        <w:pStyle w:val="Odlomakpopisa"/>
        <w:numPr>
          <w:ilvl w:val="0"/>
          <w:numId w:val="22"/>
        </w:numPr>
        <w:tabs>
          <w:tab w:val="center" w:pos="4536"/>
        </w:tabs>
        <w:spacing w:line="276" w:lineRule="auto"/>
        <w:jc w:val="both"/>
      </w:pPr>
      <w:proofErr w:type="spellStart"/>
      <w:r>
        <w:t>Donacije</w:t>
      </w:r>
      <w:proofErr w:type="spellEnd"/>
      <w:r>
        <w:t xml:space="preserve"> – </w:t>
      </w:r>
      <w:proofErr w:type="spellStart"/>
      <w:r>
        <w:t>sredstva</w:t>
      </w:r>
      <w:proofErr w:type="spellEnd"/>
      <w:r>
        <w:t xml:space="preserve"> </w:t>
      </w:r>
      <w:proofErr w:type="spellStart"/>
      <w:r>
        <w:t>županijskog</w:t>
      </w:r>
      <w:proofErr w:type="spellEnd"/>
      <w:r>
        <w:t xml:space="preserve"> </w:t>
      </w:r>
      <w:proofErr w:type="spellStart"/>
      <w:r>
        <w:t>školskog</w:t>
      </w:r>
      <w:proofErr w:type="spellEnd"/>
      <w:r>
        <w:t xml:space="preserve"> </w:t>
      </w:r>
      <w:proofErr w:type="spellStart"/>
      <w:r>
        <w:t>sportskog</w:t>
      </w:r>
      <w:proofErr w:type="spellEnd"/>
      <w:r>
        <w:t xml:space="preserve"> </w:t>
      </w:r>
      <w:proofErr w:type="spellStart"/>
      <w:r>
        <w:t>kluba</w:t>
      </w:r>
      <w:proofErr w:type="spellEnd"/>
      <w:r>
        <w:t xml:space="preserve"> za </w:t>
      </w:r>
      <w:proofErr w:type="spellStart"/>
      <w:r>
        <w:t>održavanje</w:t>
      </w:r>
      <w:proofErr w:type="spellEnd"/>
      <w:r>
        <w:t xml:space="preserve"> </w:t>
      </w:r>
      <w:proofErr w:type="spellStart"/>
      <w:r>
        <w:t>sportskih</w:t>
      </w:r>
      <w:proofErr w:type="spellEnd"/>
      <w:r>
        <w:t xml:space="preserve"> </w:t>
      </w:r>
      <w:proofErr w:type="spellStart"/>
      <w:r>
        <w:t>natjecanja</w:t>
      </w:r>
      <w:proofErr w:type="spellEnd"/>
      <w:r>
        <w:t xml:space="preserve"> </w:t>
      </w:r>
      <w:proofErr w:type="spellStart"/>
      <w:r w:rsidR="001B0E3C">
        <w:t>i</w:t>
      </w:r>
      <w:proofErr w:type="spellEnd"/>
      <w:r>
        <w:t xml:space="preserve"> </w:t>
      </w:r>
      <w:proofErr w:type="spellStart"/>
      <w:r>
        <w:t>donacije</w:t>
      </w:r>
      <w:proofErr w:type="spellEnd"/>
      <w:r>
        <w:t xml:space="preserve"> </w:t>
      </w:r>
      <w:proofErr w:type="spellStart"/>
      <w:r>
        <w:t>roditelja</w:t>
      </w:r>
      <w:proofErr w:type="spellEnd"/>
      <w:r>
        <w:t xml:space="preserve"> </w:t>
      </w:r>
      <w:r w:rsidR="001B0E3C">
        <w:t xml:space="preserve">za </w:t>
      </w:r>
      <w:proofErr w:type="spellStart"/>
      <w:r w:rsidR="001B0E3C">
        <w:t>povećane</w:t>
      </w:r>
      <w:proofErr w:type="spellEnd"/>
      <w:r w:rsidR="001B0E3C">
        <w:t xml:space="preserve"> </w:t>
      </w:r>
      <w:proofErr w:type="spellStart"/>
      <w:r w:rsidR="001B0E3C">
        <w:t>troškove</w:t>
      </w:r>
      <w:proofErr w:type="spellEnd"/>
      <w:r w:rsidR="001B0E3C">
        <w:t xml:space="preserve"> </w:t>
      </w:r>
      <w:proofErr w:type="spellStart"/>
      <w:r w:rsidR="001B0E3C">
        <w:t>obrazovanja</w:t>
      </w:r>
      <w:proofErr w:type="spellEnd"/>
    </w:p>
    <w:p w14:paraId="29B37815" w14:textId="07BED8B2" w:rsidR="00B379BE" w:rsidRDefault="00B379BE" w:rsidP="00B379BE">
      <w:pPr>
        <w:tabs>
          <w:tab w:val="center" w:pos="4536"/>
        </w:tabs>
        <w:spacing w:line="276" w:lineRule="auto"/>
        <w:jc w:val="both"/>
      </w:pPr>
    </w:p>
    <w:p w14:paraId="3F8BE075" w14:textId="77777777" w:rsidR="00B379BE" w:rsidRDefault="00B379BE" w:rsidP="00B379BE">
      <w:pPr>
        <w:tabs>
          <w:tab w:val="center" w:pos="4536"/>
        </w:tabs>
        <w:spacing w:line="276" w:lineRule="auto"/>
        <w:jc w:val="both"/>
      </w:pPr>
    </w:p>
    <w:p w14:paraId="36DF3715" w14:textId="79ACE478" w:rsidR="00B379BE" w:rsidRDefault="00B379BE" w:rsidP="00B379BE">
      <w:pPr>
        <w:tabs>
          <w:tab w:val="center" w:pos="4536"/>
        </w:tabs>
        <w:spacing w:line="276" w:lineRule="auto"/>
        <w:jc w:val="both"/>
      </w:pPr>
    </w:p>
    <w:p w14:paraId="78C5B724" w14:textId="540FE17A" w:rsidR="0022444D" w:rsidRDefault="0022444D" w:rsidP="00B379BE">
      <w:pPr>
        <w:tabs>
          <w:tab w:val="center" w:pos="4536"/>
        </w:tabs>
        <w:spacing w:line="276" w:lineRule="auto"/>
        <w:jc w:val="both"/>
      </w:pPr>
    </w:p>
    <w:p w14:paraId="0049F9D7" w14:textId="31024B87" w:rsidR="0022444D" w:rsidRDefault="0022444D" w:rsidP="00B379BE">
      <w:pPr>
        <w:tabs>
          <w:tab w:val="center" w:pos="4536"/>
        </w:tabs>
        <w:spacing w:line="276" w:lineRule="auto"/>
        <w:jc w:val="both"/>
      </w:pPr>
    </w:p>
    <w:p w14:paraId="40184A25" w14:textId="7EE135F8" w:rsidR="0022444D" w:rsidRDefault="0022444D" w:rsidP="00B379BE">
      <w:pPr>
        <w:tabs>
          <w:tab w:val="center" w:pos="4536"/>
        </w:tabs>
        <w:spacing w:line="276" w:lineRule="auto"/>
        <w:jc w:val="both"/>
      </w:pPr>
    </w:p>
    <w:p w14:paraId="20E064B4" w14:textId="5B841FBC" w:rsidR="0022444D" w:rsidRDefault="0022444D" w:rsidP="00B379BE">
      <w:pPr>
        <w:tabs>
          <w:tab w:val="center" w:pos="4536"/>
        </w:tabs>
        <w:spacing w:line="276" w:lineRule="auto"/>
        <w:jc w:val="both"/>
      </w:pPr>
    </w:p>
    <w:p w14:paraId="76C26109" w14:textId="1A118C22" w:rsidR="0022444D" w:rsidRDefault="0022444D" w:rsidP="00B379BE">
      <w:pPr>
        <w:tabs>
          <w:tab w:val="center" w:pos="4536"/>
        </w:tabs>
        <w:spacing w:line="276" w:lineRule="auto"/>
        <w:jc w:val="both"/>
      </w:pPr>
    </w:p>
    <w:p w14:paraId="2E39C38D" w14:textId="790FD1D5" w:rsidR="0022444D" w:rsidRDefault="0022444D" w:rsidP="00B379BE">
      <w:pPr>
        <w:tabs>
          <w:tab w:val="center" w:pos="4536"/>
        </w:tabs>
        <w:spacing w:line="276" w:lineRule="auto"/>
        <w:jc w:val="both"/>
      </w:pPr>
    </w:p>
    <w:p w14:paraId="6EF1E1DF" w14:textId="50730DD7" w:rsidR="0022444D" w:rsidRDefault="0022444D" w:rsidP="00B379BE">
      <w:pPr>
        <w:tabs>
          <w:tab w:val="center" w:pos="4536"/>
        </w:tabs>
        <w:spacing w:line="276" w:lineRule="auto"/>
        <w:jc w:val="both"/>
      </w:pPr>
    </w:p>
    <w:p w14:paraId="68E6C53F" w14:textId="782A0169" w:rsidR="0022444D" w:rsidRDefault="0022444D" w:rsidP="00B379BE">
      <w:pPr>
        <w:tabs>
          <w:tab w:val="center" w:pos="4536"/>
        </w:tabs>
        <w:spacing w:line="276" w:lineRule="auto"/>
        <w:jc w:val="both"/>
      </w:pPr>
    </w:p>
    <w:p w14:paraId="7E851F30" w14:textId="540A72FE" w:rsidR="0022444D" w:rsidRDefault="0022444D" w:rsidP="00B379BE">
      <w:pPr>
        <w:tabs>
          <w:tab w:val="center" w:pos="4536"/>
        </w:tabs>
        <w:spacing w:line="276" w:lineRule="auto"/>
        <w:jc w:val="both"/>
      </w:pPr>
    </w:p>
    <w:p w14:paraId="2FEA4C2C" w14:textId="4A78FBEA" w:rsidR="0022444D" w:rsidRDefault="0022444D" w:rsidP="00B379BE">
      <w:pPr>
        <w:tabs>
          <w:tab w:val="center" w:pos="4536"/>
        </w:tabs>
        <w:spacing w:line="276" w:lineRule="auto"/>
        <w:jc w:val="both"/>
      </w:pPr>
    </w:p>
    <w:p w14:paraId="1E65283C" w14:textId="29C552AD" w:rsidR="0022444D" w:rsidRDefault="0022444D" w:rsidP="00B379BE">
      <w:pPr>
        <w:tabs>
          <w:tab w:val="center" w:pos="4536"/>
        </w:tabs>
        <w:spacing w:line="276" w:lineRule="auto"/>
        <w:jc w:val="both"/>
      </w:pPr>
    </w:p>
    <w:p w14:paraId="12017843" w14:textId="5D6F6BC5" w:rsidR="0022444D" w:rsidRDefault="0022444D" w:rsidP="00B379BE">
      <w:pPr>
        <w:tabs>
          <w:tab w:val="center" w:pos="4536"/>
        </w:tabs>
        <w:spacing w:line="276" w:lineRule="auto"/>
        <w:jc w:val="both"/>
      </w:pPr>
    </w:p>
    <w:p w14:paraId="16863EB5" w14:textId="37206CF0" w:rsidR="0022444D" w:rsidRDefault="0022444D" w:rsidP="00B379BE">
      <w:pPr>
        <w:tabs>
          <w:tab w:val="center" w:pos="4536"/>
        </w:tabs>
        <w:spacing w:line="276" w:lineRule="auto"/>
        <w:jc w:val="both"/>
      </w:pPr>
    </w:p>
    <w:p w14:paraId="71FFFC17" w14:textId="0476F472" w:rsidR="0022444D" w:rsidRDefault="0022444D" w:rsidP="00B379BE">
      <w:pPr>
        <w:tabs>
          <w:tab w:val="center" w:pos="4536"/>
        </w:tabs>
        <w:spacing w:line="276" w:lineRule="auto"/>
        <w:jc w:val="both"/>
      </w:pPr>
    </w:p>
    <w:p w14:paraId="628C7714" w14:textId="41C126E9" w:rsidR="0022444D" w:rsidRDefault="0022444D" w:rsidP="00B379BE">
      <w:pPr>
        <w:tabs>
          <w:tab w:val="center" w:pos="4536"/>
        </w:tabs>
        <w:spacing w:line="276" w:lineRule="auto"/>
        <w:jc w:val="both"/>
      </w:pPr>
    </w:p>
    <w:p w14:paraId="29FEA105" w14:textId="287417A2" w:rsidR="0022444D" w:rsidRDefault="0022444D" w:rsidP="00B379BE">
      <w:pPr>
        <w:tabs>
          <w:tab w:val="center" w:pos="4536"/>
        </w:tabs>
        <w:spacing w:line="276" w:lineRule="auto"/>
        <w:jc w:val="both"/>
      </w:pPr>
    </w:p>
    <w:p w14:paraId="7484DE13" w14:textId="572118BD" w:rsidR="0022444D" w:rsidRDefault="0022444D" w:rsidP="00B379BE">
      <w:pPr>
        <w:tabs>
          <w:tab w:val="center" w:pos="4536"/>
        </w:tabs>
        <w:spacing w:line="276" w:lineRule="auto"/>
        <w:jc w:val="both"/>
      </w:pPr>
    </w:p>
    <w:p w14:paraId="2BBEF702" w14:textId="77777777" w:rsidR="0022444D" w:rsidRDefault="0022444D" w:rsidP="00B379BE">
      <w:pPr>
        <w:tabs>
          <w:tab w:val="center" w:pos="4536"/>
        </w:tabs>
        <w:spacing w:line="276" w:lineRule="auto"/>
        <w:jc w:val="both"/>
      </w:pPr>
    </w:p>
    <w:p w14:paraId="21F3D989" w14:textId="742EC064" w:rsidR="00B379BE" w:rsidRDefault="00B379BE" w:rsidP="00B379BE">
      <w:pPr>
        <w:tabs>
          <w:tab w:val="center" w:pos="4536"/>
        </w:tabs>
        <w:spacing w:line="276" w:lineRule="auto"/>
        <w:jc w:val="center"/>
        <w:rPr>
          <w:b/>
        </w:rPr>
      </w:pPr>
      <w:r w:rsidRPr="00B379BE">
        <w:rPr>
          <w:b/>
        </w:rPr>
        <w:t>IZVRŠENJE OPĆEG DIJELA FINANCIJSKOG PLANA</w:t>
      </w:r>
    </w:p>
    <w:p w14:paraId="4097BF01" w14:textId="18875AD0" w:rsidR="00B379BE" w:rsidRDefault="00B379BE" w:rsidP="00B379BE">
      <w:pPr>
        <w:tabs>
          <w:tab w:val="center" w:pos="4536"/>
        </w:tabs>
        <w:spacing w:line="276" w:lineRule="auto"/>
      </w:pPr>
    </w:p>
    <w:p w14:paraId="1BB3A20D" w14:textId="555C80F2" w:rsidR="00B379BE" w:rsidRDefault="00B379BE" w:rsidP="00B379BE">
      <w:pPr>
        <w:tabs>
          <w:tab w:val="center" w:pos="4536"/>
        </w:tabs>
        <w:spacing w:line="276" w:lineRule="auto"/>
      </w:pPr>
    </w:p>
    <w:p w14:paraId="58CBB4E8" w14:textId="46ADA591" w:rsidR="00B379BE" w:rsidRDefault="00B379BE" w:rsidP="00B379BE">
      <w:pPr>
        <w:tabs>
          <w:tab w:val="center" w:pos="4536"/>
        </w:tabs>
        <w:spacing w:line="276" w:lineRule="auto"/>
      </w:pPr>
      <w:r>
        <w:t xml:space="preserve">Izvršenje </w:t>
      </w:r>
      <w:proofErr w:type="spellStart"/>
      <w:r>
        <w:t>o</w:t>
      </w:r>
      <w:r w:rsidR="007F3427">
        <w:t>ć</w:t>
      </w:r>
      <w:r>
        <w:t>eg</w:t>
      </w:r>
      <w:proofErr w:type="spellEnd"/>
      <w:r>
        <w:t xml:space="preserve"> dijela financijskog plana za </w:t>
      </w:r>
      <w:r w:rsidR="00E837E0">
        <w:t>razdoblje 1.1. – 3</w:t>
      </w:r>
      <w:r w:rsidR="007F3427">
        <w:t>0</w:t>
      </w:r>
      <w:r w:rsidR="00E837E0">
        <w:t>.6.</w:t>
      </w:r>
      <w:r>
        <w:t>202</w:t>
      </w:r>
      <w:r w:rsidR="007F3427">
        <w:t>5</w:t>
      </w:r>
      <w:r>
        <w:t>. godinu.</w:t>
      </w:r>
    </w:p>
    <w:p w14:paraId="345D8E26" w14:textId="04231715" w:rsidR="00B379BE" w:rsidRDefault="00B379BE" w:rsidP="00B379BE">
      <w:pPr>
        <w:tabs>
          <w:tab w:val="center" w:pos="4536"/>
        </w:tabs>
        <w:spacing w:line="276" w:lineRule="auto"/>
      </w:pPr>
    </w:p>
    <w:p w14:paraId="51393AD9" w14:textId="605FA61B" w:rsidR="00B379BE" w:rsidRDefault="00B379BE" w:rsidP="00B379BE">
      <w:pPr>
        <w:tabs>
          <w:tab w:val="center" w:pos="4536"/>
        </w:tabs>
        <w:spacing w:line="276" w:lineRule="auto"/>
      </w:pPr>
      <w:r>
        <w:t xml:space="preserve">Ukupno je ostvareno </w:t>
      </w:r>
      <w:r w:rsidR="007F3427">
        <w:t>929.248,03</w:t>
      </w:r>
      <w:r>
        <w:t xml:space="preserve">€ prihoda odnosno </w:t>
      </w:r>
      <w:r w:rsidR="007F3427">
        <w:t xml:space="preserve">48,06 </w:t>
      </w:r>
      <w:r>
        <w:t xml:space="preserve">% </w:t>
      </w:r>
      <w:r w:rsidR="00E837E0">
        <w:t>izvršeno od</w:t>
      </w:r>
      <w:r>
        <w:t xml:space="preserve"> planiranih prihoda</w:t>
      </w:r>
      <w:r w:rsidR="00E837E0">
        <w:t xml:space="preserve"> za </w:t>
      </w:r>
      <w:r>
        <w:t xml:space="preserve"> 202</w:t>
      </w:r>
      <w:r w:rsidR="007F3427">
        <w:t>5</w:t>
      </w:r>
      <w:r>
        <w:t xml:space="preserve">. godini. Ukupni rashodi iznose </w:t>
      </w:r>
      <w:r w:rsidR="007F3427">
        <w:t>1.066.134,24</w:t>
      </w:r>
      <w:r>
        <w:t xml:space="preserve">€ odnosno </w:t>
      </w:r>
      <w:r w:rsidR="007F3427">
        <w:t>55,14</w:t>
      </w:r>
      <w:r>
        <w:t xml:space="preserve">% </w:t>
      </w:r>
      <w:r w:rsidR="00E837E0">
        <w:t>izvršeno od</w:t>
      </w:r>
      <w:r>
        <w:t xml:space="preserve"> ukupno planiranih rashoda u 202</w:t>
      </w:r>
      <w:r w:rsidR="007F3427">
        <w:t>5</w:t>
      </w:r>
      <w:r>
        <w:t xml:space="preserve">. godini. Ostvaren je </w:t>
      </w:r>
      <w:r w:rsidR="00E837E0">
        <w:t>manjak</w:t>
      </w:r>
      <w:r>
        <w:t xml:space="preserve"> u iznosu </w:t>
      </w:r>
      <w:r w:rsidR="007F3427">
        <w:t>136.886,21</w:t>
      </w:r>
      <w:r>
        <w:t>€</w:t>
      </w:r>
      <w:r w:rsidR="00E837E0">
        <w:t>,</w:t>
      </w:r>
      <w:r w:rsidR="007F3427">
        <w:t xml:space="preserve"> manjak je nastao zbog knjiženja plaće za 6/25. u lipnju, a isplata je u srpnju, po novom zakonu o proračunu. Dio manjka podmiren</w:t>
      </w:r>
      <w:r w:rsidR="00E837E0">
        <w:t xml:space="preserve"> od prenesenog viška od prethodnog razdoblja.</w:t>
      </w:r>
    </w:p>
    <w:p w14:paraId="7D01861E" w14:textId="3E83290E" w:rsidR="00B379BE" w:rsidRDefault="00B379BE" w:rsidP="00B379BE">
      <w:pPr>
        <w:tabs>
          <w:tab w:val="center" w:pos="4536"/>
        </w:tabs>
        <w:spacing w:line="276" w:lineRule="auto"/>
      </w:pPr>
    </w:p>
    <w:p w14:paraId="48CAD72D" w14:textId="33362BF9" w:rsidR="00B379BE" w:rsidRDefault="00B379BE" w:rsidP="00B379BE">
      <w:pPr>
        <w:tabs>
          <w:tab w:val="center" w:pos="4536"/>
        </w:tabs>
        <w:spacing w:line="276" w:lineRule="auto"/>
        <w:rPr>
          <w:b/>
        </w:rPr>
      </w:pPr>
      <w:r w:rsidRPr="00B379BE">
        <w:rPr>
          <w:b/>
        </w:rPr>
        <w:t>Stanje novčanih sredstva:</w:t>
      </w:r>
    </w:p>
    <w:p w14:paraId="4041BD4F" w14:textId="35084EF9" w:rsidR="00B379BE" w:rsidRDefault="00B379BE" w:rsidP="00B379BE">
      <w:pPr>
        <w:tabs>
          <w:tab w:val="center" w:pos="4536"/>
        </w:tabs>
        <w:spacing w:line="276" w:lineRule="auto"/>
        <w:rPr>
          <w:b/>
        </w:rPr>
      </w:pPr>
    </w:p>
    <w:p w14:paraId="1ACA870B" w14:textId="458A19F7" w:rsidR="00B379BE" w:rsidRDefault="00B379BE" w:rsidP="00B379BE">
      <w:pPr>
        <w:tabs>
          <w:tab w:val="center" w:pos="4536"/>
        </w:tabs>
        <w:spacing w:line="276" w:lineRule="auto"/>
      </w:pPr>
      <w:r w:rsidRPr="00B379BE">
        <w:t>01.01.202</w:t>
      </w:r>
      <w:r w:rsidR="007F3427">
        <w:t>5</w:t>
      </w:r>
      <w:r w:rsidRPr="00B379BE">
        <w:t xml:space="preserve">. – </w:t>
      </w:r>
      <w:r w:rsidR="007F3427">
        <w:t>62.152,24</w:t>
      </w:r>
      <w:r w:rsidRPr="00B379BE">
        <w:t>€</w:t>
      </w:r>
    </w:p>
    <w:p w14:paraId="3EEB9A0D" w14:textId="3F09D4DC" w:rsidR="00B26ED2" w:rsidRDefault="00B26ED2" w:rsidP="00B379BE">
      <w:pPr>
        <w:tabs>
          <w:tab w:val="center" w:pos="4536"/>
        </w:tabs>
        <w:spacing w:line="276" w:lineRule="auto"/>
      </w:pPr>
      <w:r>
        <w:t>3</w:t>
      </w:r>
      <w:r w:rsidR="00A63B3A">
        <w:t>0</w:t>
      </w:r>
      <w:r>
        <w:t>.</w:t>
      </w:r>
      <w:r w:rsidR="00A63B3A">
        <w:t>06</w:t>
      </w:r>
      <w:r>
        <w:t>.202</w:t>
      </w:r>
      <w:r w:rsidR="00A63B3A">
        <w:t>4</w:t>
      </w:r>
      <w:r>
        <w:t xml:space="preserve">. – </w:t>
      </w:r>
      <w:r w:rsidR="0094061B">
        <w:t>50539,34</w:t>
      </w:r>
      <w:r>
        <w:t>€</w:t>
      </w:r>
    </w:p>
    <w:p w14:paraId="5FE886F0" w14:textId="3690ED44" w:rsidR="00B26ED2" w:rsidRDefault="00B26ED2" w:rsidP="00B379BE">
      <w:pPr>
        <w:tabs>
          <w:tab w:val="center" w:pos="4536"/>
        </w:tabs>
        <w:spacing w:line="276" w:lineRule="auto"/>
      </w:pPr>
    </w:p>
    <w:p w14:paraId="70EB28C9" w14:textId="77777777" w:rsidR="0022444D" w:rsidRDefault="0022444D" w:rsidP="00B379BE">
      <w:pPr>
        <w:tabs>
          <w:tab w:val="center" w:pos="4536"/>
        </w:tabs>
        <w:spacing w:line="276" w:lineRule="auto"/>
      </w:pPr>
    </w:p>
    <w:p w14:paraId="2D432926" w14:textId="6760DB5A" w:rsidR="00B379BE" w:rsidRDefault="00B26ED2" w:rsidP="00B26ED2">
      <w:pPr>
        <w:pStyle w:val="Odlomakpopisa"/>
        <w:numPr>
          <w:ilvl w:val="0"/>
          <w:numId w:val="23"/>
        </w:numPr>
        <w:tabs>
          <w:tab w:val="center" w:pos="4536"/>
        </w:tabs>
        <w:spacing w:line="276" w:lineRule="auto"/>
        <w:rPr>
          <w:b/>
        </w:rPr>
      </w:pPr>
      <w:r w:rsidRPr="00B26ED2">
        <w:rPr>
          <w:b/>
        </w:rPr>
        <w:t xml:space="preserve">RAČUN PRIHODA I RASHODA  </w:t>
      </w:r>
    </w:p>
    <w:p w14:paraId="09CC05AF" w14:textId="0DAF70A4" w:rsidR="00B26ED2" w:rsidRDefault="00B26ED2" w:rsidP="00B26ED2">
      <w:pPr>
        <w:tabs>
          <w:tab w:val="center" w:pos="4536"/>
        </w:tabs>
        <w:spacing w:line="276" w:lineRule="auto"/>
      </w:pPr>
      <w:r>
        <w:t>Planirani prihodi škole sastoje se od sljedećih izvora:</w:t>
      </w:r>
    </w:p>
    <w:p w14:paraId="1E810A9D" w14:textId="77777777" w:rsidR="00AB6FA0" w:rsidRDefault="00AB6FA0" w:rsidP="00B26ED2">
      <w:pPr>
        <w:tabs>
          <w:tab w:val="center" w:pos="4536"/>
        </w:tabs>
        <w:spacing w:line="276" w:lineRule="auto"/>
      </w:pPr>
    </w:p>
    <w:p w14:paraId="75189F53" w14:textId="52A1DED3" w:rsidR="00B26ED2" w:rsidRPr="00B26ED2" w:rsidRDefault="00B26ED2" w:rsidP="00B26ED2">
      <w:pPr>
        <w:pStyle w:val="Odlomakpopisa"/>
        <w:numPr>
          <w:ilvl w:val="0"/>
          <w:numId w:val="22"/>
        </w:numPr>
        <w:tabs>
          <w:tab w:val="center" w:pos="4536"/>
        </w:tabs>
        <w:spacing w:line="360" w:lineRule="auto"/>
        <w:rPr>
          <w:b/>
        </w:rPr>
      </w:pPr>
      <w:r w:rsidRPr="00B26ED2">
        <w:rPr>
          <w:b/>
        </w:rPr>
        <w:t xml:space="preserve">1.1. </w:t>
      </w:r>
      <w:r w:rsidR="00AB6FA0">
        <w:rPr>
          <w:b/>
        </w:rPr>
        <w:t xml:space="preserve"> </w:t>
      </w:r>
      <w:proofErr w:type="spellStart"/>
      <w:r w:rsidR="00AB6FA0">
        <w:rPr>
          <w:b/>
        </w:rPr>
        <w:t>i</w:t>
      </w:r>
      <w:proofErr w:type="spellEnd"/>
      <w:r w:rsidR="00AB6FA0">
        <w:rPr>
          <w:b/>
        </w:rPr>
        <w:t xml:space="preserve"> 4.2. </w:t>
      </w:r>
      <w:proofErr w:type="spellStart"/>
      <w:r w:rsidRPr="00B26ED2">
        <w:rPr>
          <w:b/>
        </w:rPr>
        <w:t>Opći</w:t>
      </w:r>
      <w:proofErr w:type="spellEnd"/>
      <w:r w:rsidRPr="00B26ED2">
        <w:rPr>
          <w:b/>
        </w:rPr>
        <w:t xml:space="preserve"> </w:t>
      </w:r>
      <w:proofErr w:type="spellStart"/>
      <w:r w:rsidRPr="00B26ED2">
        <w:rPr>
          <w:b/>
        </w:rPr>
        <w:t>prihodi</w:t>
      </w:r>
      <w:proofErr w:type="spellEnd"/>
      <w:r w:rsidRPr="00B26ED2">
        <w:rPr>
          <w:b/>
        </w:rPr>
        <w:t xml:space="preserve"> I </w:t>
      </w:r>
      <w:proofErr w:type="spellStart"/>
      <w:r w:rsidRPr="00B26ED2">
        <w:rPr>
          <w:b/>
        </w:rPr>
        <w:t>primici</w:t>
      </w:r>
      <w:proofErr w:type="spellEnd"/>
      <w:r>
        <w:rPr>
          <w:b/>
        </w:rPr>
        <w:t xml:space="preserve"> </w:t>
      </w:r>
      <w:r>
        <w:t xml:space="preserve">– </w:t>
      </w:r>
      <w:proofErr w:type="spellStart"/>
      <w:r>
        <w:t>obuhvaćaju</w:t>
      </w:r>
      <w:proofErr w:type="spellEnd"/>
      <w:r>
        <w:t xml:space="preserve"> </w:t>
      </w:r>
      <w:proofErr w:type="spellStart"/>
      <w:r>
        <w:t>prihode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nadležnog</w:t>
      </w:r>
      <w:proofErr w:type="spellEnd"/>
      <w:r>
        <w:t xml:space="preserve"> </w:t>
      </w:r>
      <w:proofErr w:type="spellStart"/>
      <w:r>
        <w:t>proračuna</w:t>
      </w:r>
      <w:proofErr w:type="spellEnd"/>
      <w:r>
        <w:t xml:space="preserve"> za </w:t>
      </w:r>
      <w:proofErr w:type="spellStart"/>
      <w:r>
        <w:t>financiranje</w:t>
      </w:r>
      <w:proofErr w:type="spellEnd"/>
      <w:r>
        <w:t xml:space="preserve"> </w:t>
      </w:r>
      <w:proofErr w:type="spellStart"/>
      <w:r>
        <w:t>minimalnog</w:t>
      </w:r>
      <w:proofErr w:type="spellEnd"/>
      <w:r>
        <w:t xml:space="preserve"> </w:t>
      </w:r>
      <w:proofErr w:type="spellStart"/>
      <w:r w:rsidR="00AB6FA0">
        <w:t>i</w:t>
      </w:r>
      <w:proofErr w:type="spellEnd"/>
      <w:r>
        <w:t xml:space="preserve"> </w:t>
      </w:r>
      <w:proofErr w:type="spellStart"/>
      <w:r>
        <w:t>pojačanog</w:t>
      </w:r>
      <w:proofErr w:type="spellEnd"/>
      <w:r>
        <w:t xml:space="preserve"> </w:t>
      </w:r>
      <w:proofErr w:type="spellStart"/>
      <w:r>
        <w:t>standarda</w:t>
      </w:r>
      <w:proofErr w:type="spellEnd"/>
      <w:r>
        <w:t xml:space="preserve"> u </w:t>
      </w:r>
      <w:proofErr w:type="spellStart"/>
      <w:r>
        <w:t>srednjem</w:t>
      </w:r>
      <w:proofErr w:type="spellEnd"/>
      <w:r>
        <w:t xml:space="preserve"> </w:t>
      </w:r>
      <w:proofErr w:type="spellStart"/>
      <w:r>
        <w:t>školstvu</w:t>
      </w:r>
      <w:proofErr w:type="spellEnd"/>
      <w:r>
        <w:t xml:space="preserve">, </w:t>
      </w:r>
      <w:proofErr w:type="spellStart"/>
      <w:r>
        <w:t>realizacija</w:t>
      </w:r>
      <w:proofErr w:type="spellEnd"/>
      <w:r>
        <w:t xml:space="preserve"> </w:t>
      </w:r>
      <w:r w:rsidR="0094061B">
        <w:t>94.601,06</w:t>
      </w:r>
      <w:r>
        <w:t xml:space="preserve">€ </w:t>
      </w:r>
      <w:proofErr w:type="spellStart"/>
      <w:r>
        <w:t>odnosno</w:t>
      </w:r>
      <w:proofErr w:type="spellEnd"/>
      <w:r>
        <w:t xml:space="preserve"> </w:t>
      </w:r>
      <w:r w:rsidR="0094061B">
        <w:t>35,06%</w:t>
      </w:r>
      <w:r>
        <w:t xml:space="preserve"> </w:t>
      </w:r>
      <w:proofErr w:type="spellStart"/>
      <w:r w:rsidR="00AB6FA0">
        <w:t>povećanje</w:t>
      </w:r>
      <w:proofErr w:type="spellEnd"/>
      <w:r w:rsidR="00AB6FA0">
        <w:t xml:space="preserve"> </w:t>
      </w:r>
      <w:proofErr w:type="spellStart"/>
      <w:r w:rsidR="00AB6FA0">
        <w:t>odnosno</w:t>
      </w:r>
      <w:proofErr w:type="spellEnd"/>
      <w:r w:rsidR="00AB6FA0">
        <w:t xml:space="preserve"> </w:t>
      </w:r>
      <w:proofErr w:type="spellStart"/>
      <w:r w:rsidR="00AB6FA0">
        <w:t>na</w:t>
      </w:r>
      <w:proofErr w:type="spellEnd"/>
      <w:r>
        <w:t xml:space="preserve"> 202</w:t>
      </w:r>
      <w:r w:rsidR="0094061B">
        <w:t>4</w:t>
      </w:r>
      <w:r>
        <w:t xml:space="preserve">. </w:t>
      </w:r>
      <w:proofErr w:type="spellStart"/>
      <w:r>
        <w:t>godinu</w:t>
      </w:r>
      <w:proofErr w:type="spellEnd"/>
    </w:p>
    <w:p w14:paraId="03068FAB" w14:textId="63E7D456" w:rsidR="00B26ED2" w:rsidRPr="0094061B" w:rsidRDefault="00AB6FA0" w:rsidP="0094061B">
      <w:pPr>
        <w:pStyle w:val="Odlomakpopisa"/>
        <w:numPr>
          <w:ilvl w:val="0"/>
          <w:numId w:val="22"/>
        </w:numPr>
        <w:tabs>
          <w:tab w:val="center" w:pos="4536"/>
        </w:tabs>
        <w:spacing w:line="360" w:lineRule="auto"/>
        <w:rPr>
          <w:b/>
        </w:rPr>
      </w:pPr>
      <w:r>
        <w:rPr>
          <w:b/>
        </w:rPr>
        <w:t>3.4.</w:t>
      </w:r>
      <w:r w:rsidR="00B26ED2" w:rsidRPr="00B26ED2">
        <w:rPr>
          <w:b/>
        </w:rPr>
        <w:t xml:space="preserve"> </w:t>
      </w:r>
      <w:proofErr w:type="spellStart"/>
      <w:r w:rsidR="00B26ED2" w:rsidRPr="00B26ED2">
        <w:rPr>
          <w:b/>
        </w:rPr>
        <w:t>Vlastiti</w:t>
      </w:r>
      <w:proofErr w:type="spellEnd"/>
      <w:r w:rsidR="00B26ED2" w:rsidRPr="00B26ED2">
        <w:rPr>
          <w:b/>
        </w:rPr>
        <w:t xml:space="preserve"> </w:t>
      </w:r>
      <w:proofErr w:type="spellStart"/>
      <w:r w:rsidR="00B26ED2" w:rsidRPr="00B26ED2">
        <w:rPr>
          <w:b/>
        </w:rPr>
        <w:t>prihodi</w:t>
      </w:r>
      <w:proofErr w:type="spellEnd"/>
      <w:r w:rsidR="00B26ED2">
        <w:t xml:space="preserve"> </w:t>
      </w:r>
      <w:r>
        <w:t>–</w:t>
      </w:r>
      <w:r w:rsidR="00B26ED2">
        <w:t xml:space="preserve"> </w:t>
      </w:r>
      <w:proofErr w:type="spellStart"/>
      <w:r>
        <w:t>obuhvaćaju</w:t>
      </w:r>
      <w:proofErr w:type="spellEnd"/>
      <w:r>
        <w:t xml:space="preserve"> </w:t>
      </w:r>
      <w:proofErr w:type="spellStart"/>
      <w:r>
        <w:t>prihode</w:t>
      </w:r>
      <w:proofErr w:type="spellEnd"/>
      <w:r>
        <w:t xml:space="preserve"> od </w:t>
      </w:r>
      <w:proofErr w:type="spellStart"/>
      <w:r>
        <w:t>najma</w:t>
      </w:r>
      <w:proofErr w:type="spellEnd"/>
      <w:r>
        <w:t xml:space="preserve"> </w:t>
      </w:r>
      <w:proofErr w:type="spellStart"/>
      <w:r>
        <w:t>prostora</w:t>
      </w:r>
      <w:proofErr w:type="spellEnd"/>
      <w:r>
        <w:t xml:space="preserve"> I </w:t>
      </w:r>
      <w:proofErr w:type="spellStart"/>
      <w:r>
        <w:t>izvođenje</w:t>
      </w:r>
      <w:proofErr w:type="spellEnd"/>
      <w:r>
        <w:t xml:space="preserve"> </w:t>
      </w:r>
      <w:proofErr w:type="spellStart"/>
      <w:r>
        <w:t>nastave</w:t>
      </w:r>
      <w:proofErr w:type="spellEnd"/>
      <w:r>
        <w:t xml:space="preserve"> u </w:t>
      </w:r>
      <w:proofErr w:type="spellStart"/>
      <w:r>
        <w:t>programu</w:t>
      </w:r>
      <w:proofErr w:type="spellEnd"/>
      <w:r>
        <w:t xml:space="preserve"> </w:t>
      </w:r>
      <w:proofErr w:type="spellStart"/>
      <w:r>
        <w:t>obrazovanja</w:t>
      </w:r>
      <w:proofErr w:type="spellEnd"/>
      <w:r>
        <w:t xml:space="preserve"> </w:t>
      </w:r>
      <w:proofErr w:type="spellStart"/>
      <w:r>
        <w:t>odraslih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pružanja</w:t>
      </w:r>
      <w:proofErr w:type="spellEnd"/>
      <w:r>
        <w:t xml:space="preserve"> </w:t>
      </w:r>
      <w:proofErr w:type="spellStart"/>
      <w:r>
        <w:t>usluga</w:t>
      </w:r>
      <w:proofErr w:type="spellEnd"/>
      <w:r>
        <w:t xml:space="preserve"> </w:t>
      </w:r>
      <w:proofErr w:type="spellStart"/>
      <w:r>
        <w:t>ugostiteljski</w:t>
      </w:r>
      <w:proofErr w:type="spellEnd"/>
      <w:r>
        <w:t xml:space="preserve"> </w:t>
      </w:r>
      <w:proofErr w:type="spellStart"/>
      <w:r>
        <w:t>praktikum</w:t>
      </w:r>
      <w:proofErr w:type="spellEnd"/>
      <w:r>
        <w:t xml:space="preserve">, </w:t>
      </w:r>
      <w:proofErr w:type="spellStart"/>
      <w:proofErr w:type="gramStart"/>
      <w:r>
        <w:t>realizacija</w:t>
      </w:r>
      <w:proofErr w:type="spellEnd"/>
      <w:r>
        <w:t xml:space="preserve">  </w:t>
      </w:r>
      <w:r w:rsidR="0094061B">
        <w:t>18.015</w:t>
      </w:r>
      <w:proofErr w:type="gramEnd"/>
      <w:r w:rsidR="0094061B">
        <w:t>,70</w:t>
      </w:r>
      <w:r>
        <w:t xml:space="preserve">€ </w:t>
      </w:r>
      <w:proofErr w:type="spellStart"/>
      <w:r>
        <w:t>odnosno</w:t>
      </w:r>
      <w:proofErr w:type="spellEnd"/>
      <w:r>
        <w:t xml:space="preserve"> </w:t>
      </w:r>
      <w:r w:rsidR="0094061B">
        <w:t>22,7</w:t>
      </w:r>
      <w:r>
        <w:t xml:space="preserve">% </w:t>
      </w:r>
      <w:proofErr w:type="spellStart"/>
      <w:r>
        <w:t>povećanje</w:t>
      </w:r>
      <w:proofErr w:type="spellEnd"/>
      <w:r>
        <w:t xml:space="preserve"> </w:t>
      </w:r>
      <w:proofErr w:type="spellStart"/>
      <w:r>
        <w:t>odnosno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 202</w:t>
      </w:r>
      <w:r w:rsidR="0094061B">
        <w:t>4</w:t>
      </w:r>
      <w:r>
        <w:t xml:space="preserve">. </w:t>
      </w:r>
      <w:proofErr w:type="spellStart"/>
      <w:r w:rsidR="0094061B">
        <w:t>g</w:t>
      </w:r>
      <w:r>
        <w:t>odinu</w:t>
      </w:r>
      <w:proofErr w:type="spellEnd"/>
    </w:p>
    <w:p w14:paraId="1C9A3B48" w14:textId="1110B918" w:rsidR="00AB6FA0" w:rsidRPr="0022444D" w:rsidRDefault="00AB6FA0" w:rsidP="0022444D">
      <w:pPr>
        <w:pStyle w:val="Odlomakpopisa"/>
        <w:numPr>
          <w:ilvl w:val="0"/>
          <w:numId w:val="22"/>
        </w:numPr>
        <w:tabs>
          <w:tab w:val="center" w:pos="4536"/>
        </w:tabs>
        <w:spacing w:line="360" w:lineRule="auto"/>
        <w:rPr>
          <w:b/>
        </w:rPr>
      </w:pPr>
      <w:r>
        <w:rPr>
          <w:b/>
        </w:rPr>
        <w:t xml:space="preserve">5.L. </w:t>
      </w:r>
      <w:proofErr w:type="spellStart"/>
      <w:r>
        <w:rPr>
          <w:b/>
        </w:rPr>
        <w:t>Pomoći</w:t>
      </w:r>
      <w:proofErr w:type="spellEnd"/>
      <w:r>
        <w:rPr>
          <w:b/>
        </w:rPr>
        <w:t xml:space="preserve"> </w:t>
      </w:r>
      <w:r>
        <w:t xml:space="preserve">– </w:t>
      </w:r>
      <w:proofErr w:type="spellStart"/>
      <w:r>
        <w:t>obuhvaćaju</w:t>
      </w:r>
      <w:proofErr w:type="spellEnd"/>
      <w:r>
        <w:t xml:space="preserve"> </w:t>
      </w:r>
      <w:proofErr w:type="spellStart"/>
      <w:r>
        <w:t>prihode</w:t>
      </w:r>
      <w:proofErr w:type="spellEnd"/>
      <w:r>
        <w:t xml:space="preserve"> </w:t>
      </w:r>
      <w:proofErr w:type="spellStart"/>
      <w:r>
        <w:t>resornog</w:t>
      </w:r>
      <w:proofErr w:type="spellEnd"/>
      <w:r>
        <w:t xml:space="preserve"> </w:t>
      </w:r>
      <w:proofErr w:type="spellStart"/>
      <w:r>
        <w:t>ministarstva</w:t>
      </w:r>
      <w:proofErr w:type="spellEnd"/>
      <w:r>
        <w:t xml:space="preserve"> za </w:t>
      </w:r>
      <w:proofErr w:type="spellStart"/>
      <w:r>
        <w:t>financiranje</w:t>
      </w:r>
      <w:proofErr w:type="spellEnd"/>
      <w:r>
        <w:t xml:space="preserve"> </w:t>
      </w:r>
      <w:proofErr w:type="spellStart"/>
      <w:r>
        <w:t>rada</w:t>
      </w:r>
      <w:proofErr w:type="spellEnd"/>
      <w:r>
        <w:t xml:space="preserve"> </w:t>
      </w:r>
      <w:proofErr w:type="spellStart"/>
      <w:r>
        <w:t>zaposlenih</w:t>
      </w:r>
      <w:proofErr w:type="spellEnd"/>
      <w:r>
        <w:t xml:space="preserve">, </w:t>
      </w:r>
      <w:proofErr w:type="spellStart"/>
      <w:r>
        <w:t>financiranje</w:t>
      </w:r>
      <w:proofErr w:type="spellEnd"/>
      <w:r>
        <w:t xml:space="preserve"> </w:t>
      </w:r>
      <w:proofErr w:type="spellStart"/>
      <w:r>
        <w:t>određanih</w:t>
      </w:r>
      <w:proofErr w:type="spellEnd"/>
      <w:r>
        <w:t xml:space="preserve"> </w:t>
      </w:r>
      <w:proofErr w:type="spellStart"/>
      <w:r>
        <w:t>projekata</w:t>
      </w:r>
      <w:proofErr w:type="spellEnd"/>
      <w:r>
        <w:t xml:space="preserve"> I </w:t>
      </w:r>
      <w:proofErr w:type="spellStart"/>
      <w:r>
        <w:t>aktivnosti</w:t>
      </w:r>
      <w:proofErr w:type="spellEnd"/>
      <w:r>
        <w:t xml:space="preserve">. </w:t>
      </w:r>
      <w:proofErr w:type="spellStart"/>
      <w:r>
        <w:t>Uključuju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druge</w:t>
      </w:r>
      <w:proofErr w:type="spellEnd"/>
      <w:r>
        <w:t xml:space="preserve"> </w:t>
      </w:r>
      <w:proofErr w:type="spellStart"/>
      <w:r>
        <w:t>pomoći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Grada</w:t>
      </w:r>
      <w:proofErr w:type="spellEnd"/>
      <w:r>
        <w:t xml:space="preserve"> </w:t>
      </w:r>
      <w:proofErr w:type="spellStart"/>
      <w:r>
        <w:t>Samobora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Turističke</w:t>
      </w:r>
      <w:proofErr w:type="spellEnd"/>
      <w:r>
        <w:t xml:space="preserve"> </w:t>
      </w:r>
      <w:proofErr w:type="spellStart"/>
      <w:r>
        <w:t>zajednice</w:t>
      </w:r>
      <w:proofErr w:type="spellEnd"/>
      <w:r>
        <w:t xml:space="preserve"> </w:t>
      </w:r>
      <w:proofErr w:type="spellStart"/>
      <w:r>
        <w:t>Grada</w:t>
      </w:r>
      <w:proofErr w:type="spellEnd"/>
      <w:r>
        <w:t xml:space="preserve"> </w:t>
      </w:r>
      <w:proofErr w:type="spellStart"/>
      <w:r>
        <w:t>Samobora</w:t>
      </w:r>
      <w:proofErr w:type="spellEnd"/>
      <w:r w:rsidR="0022444D">
        <w:t xml:space="preserve"> za </w:t>
      </w:r>
      <w:proofErr w:type="spellStart"/>
      <w:r w:rsidR="0022444D">
        <w:t>financiranje</w:t>
      </w:r>
      <w:proofErr w:type="spellEnd"/>
      <w:r w:rsidR="0022444D">
        <w:t xml:space="preserve"> </w:t>
      </w:r>
      <w:proofErr w:type="spellStart"/>
      <w:r w:rsidR="0022444D">
        <w:t>projekata</w:t>
      </w:r>
      <w:proofErr w:type="spellEnd"/>
      <w:r w:rsidR="0022444D">
        <w:t xml:space="preserve"> I </w:t>
      </w:r>
      <w:proofErr w:type="spellStart"/>
      <w:r w:rsidR="0022444D">
        <w:t>aktivnosti</w:t>
      </w:r>
      <w:proofErr w:type="spellEnd"/>
      <w:r w:rsidR="0022444D">
        <w:t xml:space="preserve">. </w:t>
      </w:r>
      <w:proofErr w:type="spellStart"/>
      <w:r w:rsidR="0022444D">
        <w:t>Realizacija</w:t>
      </w:r>
      <w:proofErr w:type="spellEnd"/>
      <w:r w:rsidR="0022444D">
        <w:t xml:space="preserve"> </w:t>
      </w:r>
      <w:r w:rsidR="0094061B">
        <w:t>816.934,52</w:t>
      </w:r>
      <w:r w:rsidR="0022444D">
        <w:t xml:space="preserve">€, </w:t>
      </w:r>
      <w:proofErr w:type="spellStart"/>
      <w:r w:rsidR="0022444D">
        <w:t>povećano</w:t>
      </w:r>
      <w:proofErr w:type="spellEnd"/>
      <w:r w:rsidR="0022444D">
        <w:t xml:space="preserve"> u </w:t>
      </w:r>
      <w:proofErr w:type="spellStart"/>
      <w:r w:rsidR="0022444D">
        <w:t>odnosu</w:t>
      </w:r>
      <w:proofErr w:type="spellEnd"/>
      <w:r w:rsidR="0022444D">
        <w:t xml:space="preserve"> </w:t>
      </w:r>
      <w:proofErr w:type="spellStart"/>
      <w:r w:rsidR="0022444D">
        <w:t>na</w:t>
      </w:r>
      <w:proofErr w:type="spellEnd"/>
      <w:r w:rsidR="0022444D">
        <w:t xml:space="preserve"> </w:t>
      </w:r>
      <w:r w:rsidR="0094061B">
        <w:t>2024.</w:t>
      </w:r>
      <w:r w:rsidR="0022444D">
        <w:t xml:space="preserve"> </w:t>
      </w:r>
      <w:proofErr w:type="spellStart"/>
      <w:r w:rsidR="0022444D">
        <w:t>godinu</w:t>
      </w:r>
      <w:proofErr w:type="spellEnd"/>
      <w:r w:rsidR="0022444D">
        <w:t xml:space="preserve"> za </w:t>
      </w:r>
      <w:r w:rsidR="0094061B">
        <w:t>8,45</w:t>
      </w:r>
      <w:r w:rsidR="0022444D">
        <w:t>%</w:t>
      </w:r>
    </w:p>
    <w:p w14:paraId="1AF8554D" w14:textId="65227CAA" w:rsidR="0022444D" w:rsidRPr="00A63B3A" w:rsidRDefault="0022444D" w:rsidP="0022444D">
      <w:pPr>
        <w:pStyle w:val="Odlomakpopisa"/>
        <w:numPr>
          <w:ilvl w:val="0"/>
          <w:numId w:val="22"/>
        </w:numPr>
        <w:tabs>
          <w:tab w:val="center" w:pos="4536"/>
        </w:tabs>
        <w:spacing w:line="360" w:lineRule="auto"/>
        <w:rPr>
          <w:b/>
        </w:rPr>
      </w:pPr>
      <w:r w:rsidRPr="00A63B3A">
        <w:rPr>
          <w:b/>
        </w:rPr>
        <w:t xml:space="preserve">6.4. </w:t>
      </w:r>
      <w:proofErr w:type="spellStart"/>
      <w:r w:rsidRPr="00A63B3A">
        <w:rPr>
          <w:b/>
        </w:rPr>
        <w:t>Donacije</w:t>
      </w:r>
      <w:proofErr w:type="spellEnd"/>
      <w:r w:rsidRPr="00A63B3A">
        <w:rPr>
          <w:b/>
        </w:rPr>
        <w:t xml:space="preserve"> </w:t>
      </w:r>
      <w:r>
        <w:t xml:space="preserve">– </w:t>
      </w:r>
      <w:proofErr w:type="spellStart"/>
      <w:r>
        <w:t>obuhvaćaju</w:t>
      </w:r>
      <w:proofErr w:type="spellEnd"/>
      <w:r>
        <w:t xml:space="preserve"> </w:t>
      </w:r>
      <w:proofErr w:type="spellStart"/>
      <w:r>
        <w:t>prihode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Županijskog</w:t>
      </w:r>
      <w:proofErr w:type="spellEnd"/>
      <w:r>
        <w:t xml:space="preserve"> </w:t>
      </w:r>
      <w:proofErr w:type="spellStart"/>
      <w:r>
        <w:t>škoslkog</w:t>
      </w:r>
      <w:proofErr w:type="spellEnd"/>
      <w:r>
        <w:t xml:space="preserve"> </w:t>
      </w:r>
      <w:proofErr w:type="spellStart"/>
      <w:r>
        <w:t>sportskog</w:t>
      </w:r>
      <w:proofErr w:type="spellEnd"/>
      <w:r>
        <w:t xml:space="preserve"> </w:t>
      </w:r>
      <w:proofErr w:type="spellStart"/>
      <w:r>
        <w:t>savelza</w:t>
      </w:r>
      <w:proofErr w:type="spellEnd"/>
      <w:r>
        <w:t xml:space="preserve"> za </w:t>
      </w:r>
      <w:proofErr w:type="spellStart"/>
      <w:r>
        <w:t>financiranje</w:t>
      </w:r>
      <w:proofErr w:type="spellEnd"/>
      <w:r>
        <w:t xml:space="preserve"> </w:t>
      </w:r>
      <w:proofErr w:type="spellStart"/>
      <w:r>
        <w:t>sportskih</w:t>
      </w:r>
      <w:proofErr w:type="spellEnd"/>
      <w:r>
        <w:t xml:space="preserve"> </w:t>
      </w:r>
      <w:proofErr w:type="spellStart"/>
      <w:r>
        <w:t>natjecanja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nabavu</w:t>
      </w:r>
      <w:proofErr w:type="spellEnd"/>
      <w:r>
        <w:t xml:space="preserve"> </w:t>
      </w:r>
      <w:proofErr w:type="spellStart"/>
      <w:r>
        <w:t>sportske</w:t>
      </w:r>
      <w:proofErr w:type="spellEnd"/>
      <w:r>
        <w:t xml:space="preserve"> </w:t>
      </w:r>
      <w:proofErr w:type="spellStart"/>
      <w:r>
        <w:t>opreme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donacije</w:t>
      </w:r>
      <w:proofErr w:type="spellEnd"/>
      <w:r>
        <w:t xml:space="preserve"> </w:t>
      </w:r>
      <w:proofErr w:type="spellStart"/>
      <w:r>
        <w:t>roditelja</w:t>
      </w:r>
      <w:proofErr w:type="spellEnd"/>
      <w:r>
        <w:t xml:space="preserve"> za </w:t>
      </w:r>
      <w:proofErr w:type="spellStart"/>
      <w:r>
        <w:t>povećane</w:t>
      </w:r>
      <w:proofErr w:type="spellEnd"/>
      <w:r>
        <w:t xml:space="preserve"> </w:t>
      </w:r>
      <w:proofErr w:type="spellStart"/>
      <w:r>
        <w:t>standarde</w:t>
      </w:r>
      <w:proofErr w:type="spellEnd"/>
      <w:r>
        <w:t xml:space="preserve"> </w:t>
      </w:r>
      <w:proofErr w:type="spellStart"/>
      <w:r>
        <w:t>obrazovanja</w:t>
      </w:r>
      <w:proofErr w:type="spellEnd"/>
      <w:r>
        <w:t xml:space="preserve"> za </w:t>
      </w:r>
      <w:proofErr w:type="spellStart"/>
      <w:r>
        <w:t>nabavu</w:t>
      </w:r>
      <w:proofErr w:type="spellEnd"/>
      <w:r>
        <w:t xml:space="preserve"> </w:t>
      </w:r>
      <w:proofErr w:type="spellStart"/>
      <w:r>
        <w:t>radnog</w:t>
      </w:r>
      <w:proofErr w:type="spellEnd"/>
      <w:r>
        <w:t xml:space="preserve"> </w:t>
      </w:r>
      <w:proofErr w:type="spellStart"/>
      <w:r>
        <w:t>materijala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osiguranja</w:t>
      </w:r>
      <w:proofErr w:type="spellEnd"/>
      <w:r>
        <w:t xml:space="preserve"> </w:t>
      </w:r>
      <w:proofErr w:type="spellStart"/>
      <w:r>
        <w:t>učenika</w:t>
      </w:r>
      <w:proofErr w:type="spellEnd"/>
      <w:r>
        <w:t xml:space="preserve">. </w:t>
      </w:r>
      <w:proofErr w:type="spellStart"/>
      <w:r>
        <w:t>Realizacija</w:t>
      </w:r>
      <w:proofErr w:type="spellEnd"/>
      <w:r>
        <w:t xml:space="preserve"> </w:t>
      </w:r>
      <w:r w:rsidR="0094061B">
        <w:t>3.</w:t>
      </w:r>
      <w:r w:rsidR="00A63B3A">
        <w:t>300,00</w:t>
      </w:r>
      <w:r w:rsidRPr="0022444D">
        <w:t>€</w:t>
      </w:r>
      <w:r>
        <w:t xml:space="preserve"> </w:t>
      </w:r>
      <w:proofErr w:type="spellStart"/>
      <w:r>
        <w:t>povećanje</w:t>
      </w:r>
      <w:proofErr w:type="spellEnd"/>
      <w:r>
        <w:t xml:space="preserve"> </w:t>
      </w:r>
      <w:r w:rsidR="0094061B">
        <w:t>1.000</w:t>
      </w:r>
      <w:r w:rsidR="00A63B3A">
        <w:t xml:space="preserve">% </w:t>
      </w:r>
      <w:r>
        <w:t xml:space="preserve">u </w:t>
      </w:r>
      <w:proofErr w:type="spellStart"/>
      <w:r>
        <w:t>odnosu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prošlu</w:t>
      </w:r>
      <w:proofErr w:type="spellEnd"/>
      <w:r>
        <w:t xml:space="preserve"> </w:t>
      </w:r>
      <w:proofErr w:type="spellStart"/>
      <w:r>
        <w:t>godinu</w:t>
      </w:r>
      <w:proofErr w:type="spellEnd"/>
      <w:r w:rsidR="00A63B3A">
        <w:t xml:space="preserve"> 202</w:t>
      </w:r>
      <w:r w:rsidR="0094061B">
        <w:t>4</w:t>
      </w:r>
      <w:r w:rsidR="00A63B3A">
        <w:t>.</w:t>
      </w:r>
    </w:p>
    <w:p w14:paraId="141F5E5E" w14:textId="77777777" w:rsidR="009325AD" w:rsidRDefault="009325AD" w:rsidP="0030590C">
      <w:pPr>
        <w:spacing w:line="276" w:lineRule="auto"/>
        <w:jc w:val="both"/>
        <w:rPr>
          <w:b/>
          <w:lang w:eastAsia="en-US"/>
        </w:rPr>
      </w:pPr>
    </w:p>
    <w:p w14:paraId="7ED8A05D" w14:textId="23BC9150" w:rsidR="0022444D" w:rsidRDefault="0022444D" w:rsidP="0030590C">
      <w:pPr>
        <w:spacing w:line="276" w:lineRule="auto"/>
        <w:jc w:val="both"/>
        <w:rPr>
          <w:b/>
          <w:lang w:eastAsia="en-US"/>
        </w:rPr>
      </w:pPr>
      <w:r w:rsidRPr="0022444D">
        <w:rPr>
          <w:b/>
          <w:lang w:eastAsia="en-US"/>
        </w:rPr>
        <w:lastRenderedPageBreak/>
        <w:t>RASHODI POSLOVANJA</w:t>
      </w:r>
    </w:p>
    <w:p w14:paraId="5934F481" w14:textId="5F94DC4B" w:rsidR="0022444D" w:rsidRDefault="0022444D" w:rsidP="0030590C">
      <w:pPr>
        <w:spacing w:line="276" w:lineRule="auto"/>
        <w:jc w:val="both"/>
        <w:rPr>
          <w:b/>
          <w:lang w:eastAsia="en-US"/>
        </w:rPr>
      </w:pPr>
    </w:p>
    <w:p w14:paraId="6CD40482" w14:textId="21D62319" w:rsidR="0022444D" w:rsidRDefault="0022444D" w:rsidP="0030590C">
      <w:pPr>
        <w:spacing w:line="276" w:lineRule="auto"/>
        <w:jc w:val="both"/>
        <w:rPr>
          <w:lang w:eastAsia="en-US"/>
        </w:rPr>
      </w:pPr>
      <w:r>
        <w:rPr>
          <w:lang w:eastAsia="en-US"/>
        </w:rPr>
        <w:t>Rashodi poslovanja škole sastoje se od sljedećih skupina:</w:t>
      </w:r>
    </w:p>
    <w:p w14:paraId="2F0D2D15" w14:textId="27873E8B" w:rsidR="0022444D" w:rsidRDefault="0022444D" w:rsidP="0030590C">
      <w:pPr>
        <w:spacing w:line="276" w:lineRule="auto"/>
        <w:jc w:val="both"/>
        <w:rPr>
          <w:lang w:eastAsia="en-US"/>
        </w:rPr>
      </w:pPr>
    </w:p>
    <w:p w14:paraId="0A773204" w14:textId="6674233C" w:rsidR="0022444D" w:rsidRPr="006E7AB3" w:rsidRDefault="006E7AB3" w:rsidP="006E7AB3">
      <w:pPr>
        <w:pStyle w:val="Odlomakpopisa"/>
        <w:numPr>
          <w:ilvl w:val="0"/>
          <w:numId w:val="22"/>
        </w:numPr>
        <w:spacing w:line="360" w:lineRule="auto"/>
        <w:jc w:val="both"/>
        <w:rPr>
          <w:b/>
        </w:rPr>
      </w:pPr>
      <w:r w:rsidRPr="006E7AB3">
        <w:rPr>
          <w:b/>
        </w:rPr>
        <w:t xml:space="preserve">31 </w:t>
      </w:r>
      <w:proofErr w:type="spellStart"/>
      <w:r w:rsidRPr="006E7AB3">
        <w:rPr>
          <w:b/>
        </w:rPr>
        <w:t>Rashodi</w:t>
      </w:r>
      <w:proofErr w:type="spellEnd"/>
      <w:r w:rsidRPr="006E7AB3">
        <w:rPr>
          <w:b/>
        </w:rPr>
        <w:t xml:space="preserve"> za </w:t>
      </w:r>
      <w:proofErr w:type="spellStart"/>
      <w:r w:rsidRPr="006E7AB3">
        <w:rPr>
          <w:b/>
        </w:rPr>
        <w:t>zaposlene</w:t>
      </w:r>
      <w:proofErr w:type="spellEnd"/>
      <w:r>
        <w:rPr>
          <w:b/>
        </w:rPr>
        <w:t xml:space="preserve"> </w:t>
      </w:r>
      <w:r>
        <w:t xml:space="preserve">– </w:t>
      </w:r>
      <w:proofErr w:type="spellStart"/>
      <w:r>
        <w:t>obuhvaćaju</w:t>
      </w:r>
      <w:proofErr w:type="spellEnd"/>
      <w:r>
        <w:t xml:space="preserve"> </w:t>
      </w:r>
      <w:proofErr w:type="spellStart"/>
      <w:r>
        <w:t>rashode</w:t>
      </w:r>
      <w:proofErr w:type="spellEnd"/>
      <w:r>
        <w:t xml:space="preserve"> za place </w:t>
      </w:r>
      <w:proofErr w:type="spellStart"/>
      <w:r>
        <w:t>zaposlenika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ostale</w:t>
      </w:r>
      <w:proofErr w:type="spellEnd"/>
      <w:r>
        <w:t xml:space="preserve"> </w:t>
      </w:r>
      <w:proofErr w:type="spellStart"/>
      <w:r>
        <w:t>rashode</w:t>
      </w:r>
      <w:proofErr w:type="spellEnd"/>
      <w:r>
        <w:t xml:space="preserve"> za </w:t>
      </w:r>
      <w:proofErr w:type="spellStart"/>
      <w:r>
        <w:t>zaposlene</w:t>
      </w:r>
      <w:proofErr w:type="spellEnd"/>
      <w:r>
        <w:t xml:space="preserve"> (</w:t>
      </w:r>
      <w:proofErr w:type="spellStart"/>
      <w:r>
        <w:t>regres</w:t>
      </w:r>
      <w:proofErr w:type="spellEnd"/>
      <w:r>
        <w:t xml:space="preserve">, </w:t>
      </w:r>
      <w:proofErr w:type="spellStart"/>
      <w:r>
        <w:t>božićnica</w:t>
      </w:r>
      <w:proofErr w:type="spellEnd"/>
      <w:r>
        <w:t xml:space="preserve">, </w:t>
      </w:r>
      <w:proofErr w:type="spellStart"/>
      <w:r>
        <w:t>pomoći</w:t>
      </w:r>
      <w:proofErr w:type="spellEnd"/>
      <w:r>
        <w:t xml:space="preserve">, </w:t>
      </w:r>
      <w:proofErr w:type="spellStart"/>
      <w:r>
        <w:t>jubilarne</w:t>
      </w:r>
      <w:proofErr w:type="spellEnd"/>
      <w:r>
        <w:t xml:space="preserve"> </w:t>
      </w:r>
      <w:proofErr w:type="spellStart"/>
      <w:r>
        <w:t>nagrade</w:t>
      </w:r>
      <w:proofErr w:type="spellEnd"/>
      <w:r>
        <w:t xml:space="preserve">), </w:t>
      </w:r>
      <w:proofErr w:type="spellStart"/>
      <w:r>
        <w:t>realizacija</w:t>
      </w:r>
      <w:proofErr w:type="spellEnd"/>
      <w:r>
        <w:t xml:space="preserve"> </w:t>
      </w:r>
      <w:r w:rsidR="009325AD">
        <w:t>969664,88</w:t>
      </w:r>
      <w:r>
        <w:t xml:space="preserve">€, </w:t>
      </w:r>
      <w:proofErr w:type="spellStart"/>
      <w:r>
        <w:t>povećanje</w:t>
      </w:r>
      <w:proofErr w:type="spellEnd"/>
      <w:r>
        <w:t xml:space="preserve"> u </w:t>
      </w:r>
      <w:proofErr w:type="spellStart"/>
      <w:r>
        <w:t>odnosu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prošlu</w:t>
      </w:r>
      <w:proofErr w:type="spellEnd"/>
      <w:r>
        <w:t xml:space="preserve"> </w:t>
      </w:r>
      <w:proofErr w:type="spellStart"/>
      <w:r>
        <w:t>godinu</w:t>
      </w:r>
      <w:proofErr w:type="spellEnd"/>
      <w:r>
        <w:t xml:space="preserve"> za </w:t>
      </w:r>
      <w:r w:rsidR="00A63B3A">
        <w:t>2</w:t>
      </w:r>
      <w:r w:rsidR="009325AD">
        <w:t>8</w:t>
      </w:r>
      <w:r w:rsidR="00A63B3A">
        <w:t>,</w:t>
      </w:r>
      <w:r w:rsidR="009325AD">
        <w:t>12</w:t>
      </w:r>
      <w:r>
        <w:t xml:space="preserve">% </w:t>
      </w:r>
      <w:proofErr w:type="spellStart"/>
      <w:r>
        <w:t>zbog</w:t>
      </w:r>
      <w:proofErr w:type="spellEnd"/>
      <w:r>
        <w:t xml:space="preserve"> </w:t>
      </w:r>
      <w:proofErr w:type="spellStart"/>
      <w:r>
        <w:t>povećanja</w:t>
      </w:r>
      <w:proofErr w:type="spellEnd"/>
      <w:r>
        <w:t xml:space="preserve"> </w:t>
      </w:r>
      <w:proofErr w:type="spellStart"/>
      <w:r>
        <w:t>osovice</w:t>
      </w:r>
      <w:proofErr w:type="spellEnd"/>
      <w:r>
        <w:t xml:space="preserve"> za </w:t>
      </w:r>
      <w:proofErr w:type="spellStart"/>
      <w:r>
        <w:t>isplatu</w:t>
      </w:r>
      <w:proofErr w:type="spellEnd"/>
      <w:r>
        <w:t xml:space="preserve"> </w:t>
      </w:r>
      <w:proofErr w:type="spellStart"/>
      <w:r>
        <w:t>pla</w:t>
      </w:r>
      <w:r w:rsidR="00A534D0">
        <w:t>će</w:t>
      </w:r>
      <w:proofErr w:type="spellEnd"/>
      <w:r w:rsidR="00A534D0" w:rsidRPr="00A534D0">
        <w:rPr>
          <w:b/>
        </w:rPr>
        <w:t>.</w:t>
      </w:r>
    </w:p>
    <w:p w14:paraId="05A008EF" w14:textId="4E1AB1E4" w:rsidR="006E7AB3" w:rsidRPr="00A534D0" w:rsidRDefault="006E7AB3" w:rsidP="006E7AB3">
      <w:pPr>
        <w:pStyle w:val="Odlomakpopisa"/>
        <w:numPr>
          <w:ilvl w:val="0"/>
          <w:numId w:val="22"/>
        </w:numPr>
        <w:spacing w:line="360" w:lineRule="auto"/>
        <w:jc w:val="both"/>
        <w:rPr>
          <w:b/>
        </w:rPr>
      </w:pPr>
      <w:r>
        <w:rPr>
          <w:b/>
        </w:rPr>
        <w:t xml:space="preserve">32 </w:t>
      </w:r>
      <w:proofErr w:type="spellStart"/>
      <w:r>
        <w:rPr>
          <w:b/>
        </w:rPr>
        <w:t>Materijalni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rashodi</w:t>
      </w:r>
      <w:proofErr w:type="spellEnd"/>
      <w:r>
        <w:rPr>
          <w:b/>
        </w:rPr>
        <w:t xml:space="preserve"> </w:t>
      </w:r>
      <w:r>
        <w:t xml:space="preserve">– </w:t>
      </w:r>
      <w:proofErr w:type="spellStart"/>
      <w:r>
        <w:t>obuhvaćaju</w:t>
      </w:r>
      <w:proofErr w:type="spellEnd"/>
      <w:r>
        <w:t xml:space="preserve"> </w:t>
      </w:r>
      <w:proofErr w:type="spellStart"/>
      <w:r>
        <w:t>rashode</w:t>
      </w:r>
      <w:proofErr w:type="spellEnd"/>
      <w:r>
        <w:t xml:space="preserve"> za </w:t>
      </w:r>
      <w:proofErr w:type="spellStart"/>
      <w:r>
        <w:t>naknade</w:t>
      </w:r>
      <w:proofErr w:type="spellEnd"/>
      <w:r>
        <w:t xml:space="preserve"> </w:t>
      </w:r>
      <w:proofErr w:type="spellStart"/>
      <w:r>
        <w:t>troškova</w:t>
      </w:r>
      <w:proofErr w:type="spellEnd"/>
      <w:r>
        <w:t xml:space="preserve"> </w:t>
      </w:r>
      <w:proofErr w:type="spellStart"/>
      <w:r>
        <w:t>zaposlenima</w:t>
      </w:r>
      <w:proofErr w:type="spellEnd"/>
      <w:r>
        <w:t xml:space="preserve"> (</w:t>
      </w:r>
      <w:proofErr w:type="spellStart"/>
      <w:r>
        <w:t>službena</w:t>
      </w:r>
      <w:proofErr w:type="spellEnd"/>
      <w:r>
        <w:t xml:space="preserve"> </w:t>
      </w:r>
      <w:proofErr w:type="spellStart"/>
      <w:r>
        <w:t>putovanja</w:t>
      </w:r>
      <w:proofErr w:type="spellEnd"/>
      <w:r>
        <w:t xml:space="preserve">, </w:t>
      </w:r>
      <w:proofErr w:type="spellStart"/>
      <w:r>
        <w:t>naknade</w:t>
      </w:r>
      <w:proofErr w:type="spellEnd"/>
      <w:r>
        <w:t xml:space="preserve"> za </w:t>
      </w:r>
      <w:proofErr w:type="spellStart"/>
      <w:r>
        <w:t>prijevoz</w:t>
      </w:r>
      <w:proofErr w:type="spellEnd"/>
      <w:r>
        <w:t xml:space="preserve">, </w:t>
      </w:r>
      <w:proofErr w:type="spellStart"/>
      <w:r>
        <w:t>stručno</w:t>
      </w:r>
      <w:proofErr w:type="spellEnd"/>
      <w:r>
        <w:t xml:space="preserve"> </w:t>
      </w:r>
      <w:proofErr w:type="spellStart"/>
      <w:r>
        <w:t>usavršavanje</w:t>
      </w:r>
      <w:proofErr w:type="spellEnd"/>
      <w:r>
        <w:t xml:space="preserve">), </w:t>
      </w:r>
      <w:proofErr w:type="spellStart"/>
      <w:r>
        <w:t>rashode</w:t>
      </w:r>
      <w:proofErr w:type="spellEnd"/>
      <w:r>
        <w:t xml:space="preserve"> za </w:t>
      </w:r>
      <w:proofErr w:type="spellStart"/>
      <w:r>
        <w:t>matrijal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energiju</w:t>
      </w:r>
      <w:proofErr w:type="spellEnd"/>
      <w:r>
        <w:t xml:space="preserve"> (</w:t>
      </w:r>
      <w:proofErr w:type="spellStart"/>
      <w:r>
        <w:t>uredski</w:t>
      </w:r>
      <w:proofErr w:type="spellEnd"/>
      <w:r>
        <w:t xml:space="preserve"> material, literature, material </w:t>
      </w:r>
      <w:proofErr w:type="spellStart"/>
      <w:r>
        <w:t>i</w:t>
      </w:r>
      <w:proofErr w:type="spellEnd"/>
      <w:r>
        <w:t xml:space="preserve"> </w:t>
      </w:r>
      <w:proofErr w:type="spellStart"/>
      <w:r>
        <w:t>sredstva</w:t>
      </w:r>
      <w:proofErr w:type="spellEnd"/>
      <w:r>
        <w:t xml:space="preserve"> za </w:t>
      </w:r>
      <w:proofErr w:type="spellStart"/>
      <w:r>
        <w:t>čišćenje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higijenske</w:t>
      </w:r>
      <w:proofErr w:type="spellEnd"/>
      <w:r>
        <w:t xml:space="preserve"> </w:t>
      </w:r>
      <w:proofErr w:type="spellStart"/>
      <w:r>
        <w:t>potreba</w:t>
      </w:r>
      <w:proofErr w:type="spellEnd"/>
      <w:r>
        <w:t xml:space="preserve">, </w:t>
      </w:r>
      <w:proofErr w:type="spellStart"/>
      <w:r>
        <w:t>namirnice</w:t>
      </w:r>
      <w:proofErr w:type="spellEnd"/>
      <w:r>
        <w:t xml:space="preserve"> za </w:t>
      </w:r>
      <w:proofErr w:type="spellStart"/>
      <w:r>
        <w:t>nastavu</w:t>
      </w:r>
      <w:proofErr w:type="spellEnd"/>
      <w:r>
        <w:t xml:space="preserve">, </w:t>
      </w:r>
      <w:proofErr w:type="spellStart"/>
      <w:r>
        <w:t>energenti</w:t>
      </w:r>
      <w:proofErr w:type="spellEnd"/>
      <w:r>
        <w:t xml:space="preserve">, material </w:t>
      </w:r>
      <w:proofErr w:type="spellStart"/>
      <w:r>
        <w:t>i</w:t>
      </w:r>
      <w:proofErr w:type="spellEnd"/>
      <w:r>
        <w:t xml:space="preserve"> </w:t>
      </w:r>
      <w:proofErr w:type="spellStart"/>
      <w:r>
        <w:t>dijelovi</w:t>
      </w:r>
      <w:proofErr w:type="spellEnd"/>
      <w:r>
        <w:t xml:space="preserve"> za </w:t>
      </w:r>
      <w:proofErr w:type="spellStart"/>
      <w:r>
        <w:t>tekuće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investicijsko</w:t>
      </w:r>
      <w:proofErr w:type="spellEnd"/>
      <w:r>
        <w:t xml:space="preserve"> </w:t>
      </w:r>
      <w:proofErr w:type="spellStart"/>
      <w:r>
        <w:t>održavanje</w:t>
      </w:r>
      <w:proofErr w:type="spellEnd"/>
      <w:r>
        <w:t xml:space="preserve">), </w:t>
      </w:r>
      <w:proofErr w:type="spellStart"/>
      <w:r>
        <w:t>rashode</w:t>
      </w:r>
      <w:proofErr w:type="spellEnd"/>
      <w:r>
        <w:t xml:space="preserve"> za </w:t>
      </w:r>
      <w:proofErr w:type="spellStart"/>
      <w:r>
        <w:t>usluge</w:t>
      </w:r>
      <w:proofErr w:type="spellEnd"/>
      <w:r>
        <w:t xml:space="preserve"> (</w:t>
      </w:r>
      <w:proofErr w:type="spellStart"/>
      <w:r>
        <w:t>usluge</w:t>
      </w:r>
      <w:proofErr w:type="spellEnd"/>
      <w:r>
        <w:t xml:space="preserve"> </w:t>
      </w:r>
      <w:proofErr w:type="spellStart"/>
      <w:r>
        <w:t>telefona</w:t>
      </w:r>
      <w:proofErr w:type="spellEnd"/>
      <w:r>
        <w:t xml:space="preserve">, </w:t>
      </w:r>
      <w:proofErr w:type="spellStart"/>
      <w:r>
        <w:t>poštarina</w:t>
      </w:r>
      <w:proofErr w:type="spellEnd"/>
      <w:r>
        <w:t xml:space="preserve">, </w:t>
      </w:r>
      <w:proofErr w:type="spellStart"/>
      <w:r>
        <w:t>usluge</w:t>
      </w:r>
      <w:proofErr w:type="spellEnd"/>
      <w:r>
        <w:t xml:space="preserve"> </w:t>
      </w:r>
      <w:proofErr w:type="spellStart"/>
      <w:r>
        <w:t>tekućeg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investicijskog</w:t>
      </w:r>
      <w:proofErr w:type="spellEnd"/>
      <w:r>
        <w:t xml:space="preserve"> </w:t>
      </w:r>
      <w:proofErr w:type="spellStart"/>
      <w:r>
        <w:t>održavanja</w:t>
      </w:r>
      <w:proofErr w:type="spellEnd"/>
      <w:r>
        <w:t xml:space="preserve">, </w:t>
      </w:r>
      <w:proofErr w:type="spellStart"/>
      <w:r>
        <w:t>komunalne</w:t>
      </w:r>
      <w:proofErr w:type="spellEnd"/>
      <w:r>
        <w:t xml:space="preserve"> </w:t>
      </w:r>
      <w:proofErr w:type="spellStart"/>
      <w:r>
        <w:t>usluge</w:t>
      </w:r>
      <w:proofErr w:type="spellEnd"/>
      <w:r>
        <w:t xml:space="preserve">, </w:t>
      </w:r>
      <w:proofErr w:type="spellStart"/>
      <w:r>
        <w:t>sistematski</w:t>
      </w:r>
      <w:proofErr w:type="spellEnd"/>
      <w:r>
        <w:t xml:space="preserve"> </w:t>
      </w:r>
      <w:proofErr w:type="spellStart"/>
      <w:r>
        <w:t>pregldi</w:t>
      </w:r>
      <w:proofErr w:type="spellEnd"/>
      <w:r>
        <w:t xml:space="preserve"> </w:t>
      </w:r>
      <w:proofErr w:type="spellStart"/>
      <w:r>
        <w:t>zaposlenika</w:t>
      </w:r>
      <w:proofErr w:type="spellEnd"/>
      <w:r>
        <w:t xml:space="preserve">, </w:t>
      </w:r>
      <w:proofErr w:type="spellStart"/>
      <w:r>
        <w:t>intelektualne</w:t>
      </w:r>
      <w:proofErr w:type="spellEnd"/>
      <w:r>
        <w:t xml:space="preserve"> </w:t>
      </w:r>
      <w:proofErr w:type="spellStart"/>
      <w:r>
        <w:t>usluge</w:t>
      </w:r>
      <w:proofErr w:type="spellEnd"/>
      <w:r>
        <w:t xml:space="preserve">, </w:t>
      </w:r>
      <w:proofErr w:type="spellStart"/>
      <w:r>
        <w:t>računalne</w:t>
      </w:r>
      <w:proofErr w:type="spellEnd"/>
      <w:r>
        <w:t xml:space="preserve"> </w:t>
      </w:r>
      <w:proofErr w:type="spellStart"/>
      <w:r>
        <w:t>usluge</w:t>
      </w:r>
      <w:proofErr w:type="spellEnd"/>
      <w:r>
        <w:t xml:space="preserve">, </w:t>
      </w:r>
      <w:proofErr w:type="spellStart"/>
      <w:r>
        <w:t>ostale</w:t>
      </w:r>
      <w:proofErr w:type="spellEnd"/>
      <w:r>
        <w:t xml:space="preserve"> </w:t>
      </w:r>
      <w:proofErr w:type="spellStart"/>
      <w:r>
        <w:t>usluge</w:t>
      </w:r>
      <w:proofErr w:type="spellEnd"/>
      <w:r>
        <w:t xml:space="preserve">), </w:t>
      </w:r>
      <w:proofErr w:type="spellStart"/>
      <w:r>
        <w:t>ostale</w:t>
      </w:r>
      <w:proofErr w:type="spellEnd"/>
      <w:r>
        <w:t xml:space="preserve"> </w:t>
      </w:r>
      <w:proofErr w:type="spellStart"/>
      <w:r>
        <w:t>nespomenute</w:t>
      </w:r>
      <w:proofErr w:type="spellEnd"/>
      <w:r>
        <w:t xml:space="preserve"> </w:t>
      </w:r>
      <w:proofErr w:type="spellStart"/>
      <w:r>
        <w:t>rashode</w:t>
      </w:r>
      <w:proofErr w:type="spellEnd"/>
      <w:r>
        <w:t xml:space="preserve"> </w:t>
      </w:r>
      <w:proofErr w:type="spellStart"/>
      <w:r>
        <w:t>poslovanja</w:t>
      </w:r>
      <w:proofErr w:type="spellEnd"/>
      <w:r>
        <w:t xml:space="preserve"> (</w:t>
      </w:r>
      <w:proofErr w:type="spellStart"/>
      <w:r>
        <w:t>premije</w:t>
      </w:r>
      <w:proofErr w:type="spellEnd"/>
      <w:r>
        <w:t xml:space="preserve"> </w:t>
      </w:r>
      <w:proofErr w:type="spellStart"/>
      <w:r>
        <w:t>osiguranja</w:t>
      </w:r>
      <w:proofErr w:type="spellEnd"/>
      <w:r>
        <w:t xml:space="preserve">, </w:t>
      </w:r>
      <w:proofErr w:type="spellStart"/>
      <w:r>
        <w:t>pristojbe</w:t>
      </w:r>
      <w:proofErr w:type="spellEnd"/>
      <w:r>
        <w:t xml:space="preserve">, </w:t>
      </w:r>
      <w:proofErr w:type="spellStart"/>
      <w:r>
        <w:t>navčane</w:t>
      </w:r>
      <w:proofErr w:type="spellEnd"/>
      <w:r>
        <w:t xml:space="preserve"> </w:t>
      </w:r>
      <w:proofErr w:type="spellStart"/>
      <w:r>
        <w:t>naknade</w:t>
      </w:r>
      <w:proofErr w:type="spellEnd"/>
      <w:r>
        <w:t xml:space="preserve"> </w:t>
      </w:r>
      <w:proofErr w:type="spellStart"/>
      <w:r>
        <w:t>zbog</w:t>
      </w:r>
      <w:proofErr w:type="spellEnd"/>
      <w:r>
        <w:t xml:space="preserve"> </w:t>
      </w:r>
      <w:proofErr w:type="spellStart"/>
      <w:r>
        <w:t>nezapošljavanja</w:t>
      </w:r>
      <w:proofErr w:type="spellEnd"/>
      <w:r>
        <w:t xml:space="preserve"> </w:t>
      </w:r>
      <w:proofErr w:type="spellStart"/>
      <w:r>
        <w:t>osoba</w:t>
      </w:r>
      <w:proofErr w:type="spellEnd"/>
      <w:r>
        <w:t xml:space="preserve"> s </w:t>
      </w:r>
      <w:proofErr w:type="spellStart"/>
      <w:r>
        <w:t>invaliditetom</w:t>
      </w:r>
      <w:proofErr w:type="spellEnd"/>
      <w:r>
        <w:t xml:space="preserve"> ,</w:t>
      </w:r>
      <w:proofErr w:type="spellStart"/>
      <w:r>
        <w:t>troškovi</w:t>
      </w:r>
      <w:proofErr w:type="spellEnd"/>
      <w:r>
        <w:t xml:space="preserve"> </w:t>
      </w:r>
      <w:proofErr w:type="spellStart"/>
      <w:r>
        <w:t>su</w:t>
      </w:r>
      <w:r w:rsidR="00A534D0">
        <w:t>dskih</w:t>
      </w:r>
      <w:proofErr w:type="spellEnd"/>
      <w:r w:rsidR="00A534D0">
        <w:t xml:space="preserve"> </w:t>
      </w:r>
      <w:proofErr w:type="spellStart"/>
      <w:r w:rsidR="00A534D0">
        <w:t>postupaka</w:t>
      </w:r>
      <w:proofErr w:type="spellEnd"/>
      <w:r w:rsidR="00A534D0">
        <w:t xml:space="preserve">, </w:t>
      </w:r>
      <w:proofErr w:type="spellStart"/>
      <w:r w:rsidR="00A534D0">
        <w:t>troškovi</w:t>
      </w:r>
      <w:proofErr w:type="spellEnd"/>
      <w:r w:rsidR="00A534D0">
        <w:t xml:space="preserve"> </w:t>
      </w:r>
      <w:proofErr w:type="spellStart"/>
      <w:r w:rsidR="00A534D0">
        <w:t>natjecanja</w:t>
      </w:r>
      <w:proofErr w:type="spellEnd"/>
      <w:r w:rsidR="00A534D0">
        <w:t xml:space="preserve">), </w:t>
      </w:r>
      <w:proofErr w:type="spellStart"/>
      <w:r w:rsidR="00A534D0">
        <w:t>realizacija</w:t>
      </w:r>
      <w:proofErr w:type="spellEnd"/>
      <w:r w:rsidR="00A534D0">
        <w:t xml:space="preserve"> </w:t>
      </w:r>
      <w:r w:rsidR="009325AD">
        <w:t>85.582,09</w:t>
      </w:r>
      <w:r w:rsidR="00A534D0">
        <w:t xml:space="preserve">€ </w:t>
      </w:r>
      <w:proofErr w:type="spellStart"/>
      <w:r w:rsidR="00A63B3A">
        <w:t>povećanje</w:t>
      </w:r>
      <w:proofErr w:type="spellEnd"/>
      <w:r w:rsidR="00A534D0">
        <w:t xml:space="preserve"> u </w:t>
      </w:r>
      <w:proofErr w:type="spellStart"/>
      <w:r w:rsidR="00A534D0">
        <w:t>odnosu</w:t>
      </w:r>
      <w:proofErr w:type="spellEnd"/>
      <w:r w:rsidR="00A534D0">
        <w:t xml:space="preserve"> </w:t>
      </w:r>
      <w:proofErr w:type="spellStart"/>
      <w:r w:rsidR="00A534D0">
        <w:t>na</w:t>
      </w:r>
      <w:proofErr w:type="spellEnd"/>
      <w:r w:rsidR="00A534D0">
        <w:t xml:space="preserve"> </w:t>
      </w:r>
      <w:proofErr w:type="spellStart"/>
      <w:r w:rsidR="00A534D0">
        <w:t>prošlu</w:t>
      </w:r>
      <w:proofErr w:type="spellEnd"/>
      <w:r w:rsidR="00A534D0">
        <w:t xml:space="preserve"> </w:t>
      </w:r>
      <w:proofErr w:type="spellStart"/>
      <w:r w:rsidR="00A534D0">
        <w:t>godinu</w:t>
      </w:r>
      <w:proofErr w:type="spellEnd"/>
      <w:r w:rsidR="00A534D0">
        <w:t xml:space="preserve"> za </w:t>
      </w:r>
      <w:r w:rsidR="009325AD">
        <w:t>7,85%</w:t>
      </w:r>
      <w:r w:rsidR="00A534D0">
        <w:t>%.</w:t>
      </w:r>
    </w:p>
    <w:p w14:paraId="531CE7DF" w14:textId="08C316CA" w:rsidR="00A534D0" w:rsidRPr="00186BD2" w:rsidRDefault="00A534D0" w:rsidP="006E7AB3">
      <w:pPr>
        <w:pStyle w:val="Odlomakpopisa"/>
        <w:numPr>
          <w:ilvl w:val="0"/>
          <w:numId w:val="22"/>
        </w:numPr>
        <w:spacing w:line="360" w:lineRule="auto"/>
        <w:jc w:val="both"/>
        <w:rPr>
          <w:b/>
        </w:rPr>
      </w:pPr>
      <w:r>
        <w:rPr>
          <w:b/>
        </w:rPr>
        <w:t xml:space="preserve">34 </w:t>
      </w:r>
      <w:proofErr w:type="spellStart"/>
      <w:r>
        <w:rPr>
          <w:b/>
        </w:rPr>
        <w:t>Financijski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rashodi</w:t>
      </w:r>
      <w:proofErr w:type="spellEnd"/>
      <w:r>
        <w:rPr>
          <w:b/>
        </w:rPr>
        <w:t xml:space="preserve"> </w:t>
      </w:r>
      <w:r>
        <w:t xml:space="preserve">– </w:t>
      </w:r>
      <w:proofErr w:type="spellStart"/>
      <w:r>
        <w:t>obuhvaćaju</w:t>
      </w:r>
      <w:proofErr w:type="spellEnd"/>
      <w:r>
        <w:t xml:space="preserve"> </w:t>
      </w:r>
      <w:proofErr w:type="spellStart"/>
      <w:r>
        <w:t>rashode</w:t>
      </w:r>
      <w:proofErr w:type="spellEnd"/>
      <w:r>
        <w:t xml:space="preserve"> za </w:t>
      </w:r>
      <w:proofErr w:type="spellStart"/>
      <w:r>
        <w:t>bankarske</w:t>
      </w:r>
      <w:proofErr w:type="spellEnd"/>
      <w:r>
        <w:t xml:space="preserve"> </w:t>
      </w:r>
      <w:proofErr w:type="spellStart"/>
      <w:r>
        <w:t>usluge</w:t>
      </w:r>
      <w:proofErr w:type="spellEnd"/>
      <w:r>
        <w:t xml:space="preserve"> I </w:t>
      </w:r>
      <w:proofErr w:type="spellStart"/>
      <w:r>
        <w:t>usluge</w:t>
      </w:r>
      <w:proofErr w:type="spellEnd"/>
      <w:r>
        <w:t xml:space="preserve"> </w:t>
      </w:r>
      <w:proofErr w:type="spellStart"/>
      <w:r>
        <w:t>platnog</w:t>
      </w:r>
      <w:proofErr w:type="spellEnd"/>
      <w:r>
        <w:t xml:space="preserve"> </w:t>
      </w:r>
      <w:proofErr w:type="spellStart"/>
      <w:r>
        <w:t>prometa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zatezne</w:t>
      </w:r>
      <w:proofErr w:type="spellEnd"/>
      <w:r>
        <w:t xml:space="preserve"> </w:t>
      </w:r>
      <w:proofErr w:type="spellStart"/>
      <w:r>
        <w:t>kamate</w:t>
      </w:r>
      <w:proofErr w:type="spellEnd"/>
      <w:r>
        <w:t xml:space="preserve"> za </w:t>
      </w:r>
      <w:proofErr w:type="spellStart"/>
      <w:r>
        <w:t>plaće</w:t>
      </w:r>
      <w:proofErr w:type="spellEnd"/>
      <w:r>
        <w:t xml:space="preserve"> po </w:t>
      </w:r>
      <w:proofErr w:type="spellStart"/>
      <w:r>
        <w:t>sudskim</w:t>
      </w:r>
      <w:proofErr w:type="spellEnd"/>
      <w:r>
        <w:t xml:space="preserve"> </w:t>
      </w:r>
      <w:proofErr w:type="spellStart"/>
      <w:r>
        <w:t>presudama</w:t>
      </w:r>
      <w:proofErr w:type="spellEnd"/>
      <w:r>
        <w:t xml:space="preserve">, </w:t>
      </w:r>
      <w:proofErr w:type="spellStart"/>
      <w:r>
        <w:t>realizacija</w:t>
      </w:r>
      <w:proofErr w:type="spellEnd"/>
      <w:r>
        <w:t xml:space="preserve"> </w:t>
      </w:r>
      <w:r w:rsidR="009325AD">
        <w:t>476,98</w:t>
      </w:r>
      <w:r>
        <w:t xml:space="preserve">€ </w:t>
      </w:r>
      <w:proofErr w:type="spellStart"/>
      <w:proofErr w:type="gramStart"/>
      <w:r w:rsidR="00186BD2">
        <w:t>smanjenje</w:t>
      </w:r>
      <w:proofErr w:type="spellEnd"/>
      <w:r>
        <w:t xml:space="preserve">  </w:t>
      </w:r>
      <w:proofErr w:type="spellStart"/>
      <w:r>
        <w:t>na</w:t>
      </w:r>
      <w:proofErr w:type="spellEnd"/>
      <w:proofErr w:type="gramEnd"/>
      <w:r>
        <w:t xml:space="preserve"> </w:t>
      </w:r>
      <w:proofErr w:type="spellStart"/>
      <w:r>
        <w:t>prethodnu</w:t>
      </w:r>
      <w:proofErr w:type="spellEnd"/>
      <w:r>
        <w:t xml:space="preserve"> </w:t>
      </w:r>
      <w:proofErr w:type="spellStart"/>
      <w:r>
        <w:t>goinu</w:t>
      </w:r>
      <w:proofErr w:type="spellEnd"/>
      <w:r>
        <w:t xml:space="preserve"> za</w:t>
      </w:r>
      <w:r w:rsidR="00186BD2">
        <w:t xml:space="preserve"> </w:t>
      </w:r>
      <w:r w:rsidR="009325AD">
        <w:t>82</w:t>
      </w:r>
      <w:r>
        <w:t xml:space="preserve"> </w:t>
      </w:r>
      <w:r w:rsidR="002544F5">
        <w:t xml:space="preserve">% </w:t>
      </w:r>
      <w:proofErr w:type="spellStart"/>
      <w:r w:rsidR="002544F5">
        <w:t>razlog</w:t>
      </w:r>
      <w:proofErr w:type="spellEnd"/>
      <w:r w:rsidR="002544F5">
        <w:t xml:space="preserve"> </w:t>
      </w:r>
      <w:proofErr w:type="spellStart"/>
      <w:r w:rsidR="002544F5">
        <w:t>sto</w:t>
      </w:r>
      <w:proofErr w:type="spellEnd"/>
      <w:r w:rsidR="002544F5">
        <w:t xml:space="preserve"> </w:t>
      </w:r>
      <w:r w:rsidR="00186BD2">
        <w:t xml:space="preserve">je </w:t>
      </w:r>
      <w:proofErr w:type="spellStart"/>
      <w:r w:rsidR="00186BD2">
        <w:t>veći</w:t>
      </w:r>
      <w:proofErr w:type="spellEnd"/>
      <w:r w:rsidR="00186BD2">
        <w:t xml:space="preserve"> </w:t>
      </w:r>
      <w:proofErr w:type="spellStart"/>
      <w:r w:rsidR="00186BD2">
        <w:t>dio</w:t>
      </w:r>
      <w:proofErr w:type="spellEnd"/>
      <w:r w:rsidR="00186BD2">
        <w:t xml:space="preserve"> </w:t>
      </w:r>
      <w:r w:rsidR="002544F5">
        <w:t xml:space="preserve"> </w:t>
      </w:r>
      <w:proofErr w:type="spellStart"/>
      <w:r w:rsidR="002544F5">
        <w:t>sudsk</w:t>
      </w:r>
      <w:r w:rsidR="00186BD2">
        <w:t>ih</w:t>
      </w:r>
      <w:proofErr w:type="spellEnd"/>
      <w:r w:rsidR="002544F5">
        <w:t xml:space="preserve"> </w:t>
      </w:r>
      <w:proofErr w:type="spellStart"/>
      <w:r w:rsidR="002544F5">
        <w:t>presud</w:t>
      </w:r>
      <w:r w:rsidR="00186BD2">
        <w:t>a</w:t>
      </w:r>
      <w:proofErr w:type="spellEnd"/>
      <w:r w:rsidR="002544F5">
        <w:t xml:space="preserve"> </w:t>
      </w:r>
      <w:proofErr w:type="spellStart"/>
      <w:r w:rsidR="002544F5">
        <w:t>isplaćen</w:t>
      </w:r>
      <w:proofErr w:type="spellEnd"/>
      <w:r w:rsidR="002544F5">
        <w:t xml:space="preserve"> u 202</w:t>
      </w:r>
      <w:r w:rsidR="009325AD">
        <w:t>4</w:t>
      </w:r>
      <w:r w:rsidR="002544F5">
        <w:t xml:space="preserve">. </w:t>
      </w:r>
      <w:proofErr w:type="spellStart"/>
      <w:r w:rsidR="002544F5">
        <w:t>godini</w:t>
      </w:r>
      <w:proofErr w:type="spellEnd"/>
      <w:r w:rsidR="002544F5">
        <w:t>.</w:t>
      </w:r>
    </w:p>
    <w:p w14:paraId="175B67E1" w14:textId="6B8359A5" w:rsidR="00186BD2" w:rsidRPr="00186BD2" w:rsidRDefault="00186BD2" w:rsidP="006E7AB3">
      <w:pPr>
        <w:pStyle w:val="Odlomakpopisa"/>
        <w:numPr>
          <w:ilvl w:val="0"/>
          <w:numId w:val="22"/>
        </w:numPr>
        <w:spacing w:line="360" w:lineRule="auto"/>
        <w:jc w:val="both"/>
      </w:pPr>
      <w:r>
        <w:rPr>
          <w:b/>
        </w:rPr>
        <w:t xml:space="preserve">36 </w:t>
      </w:r>
      <w:proofErr w:type="spellStart"/>
      <w:r>
        <w:rPr>
          <w:b/>
        </w:rPr>
        <w:t>Pomoći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dane</w:t>
      </w:r>
      <w:proofErr w:type="spellEnd"/>
      <w:r>
        <w:rPr>
          <w:b/>
        </w:rPr>
        <w:t xml:space="preserve"> u </w:t>
      </w:r>
      <w:proofErr w:type="spellStart"/>
      <w:r>
        <w:rPr>
          <w:b/>
        </w:rPr>
        <w:t>inozemstvo</w:t>
      </w:r>
      <w:proofErr w:type="spellEnd"/>
      <w:r>
        <w:rPr>
          <w:b/>
        </w:rPr>
        <w:t xml:space="preserve"> I </w:t>
      </w:r>
      <w:proofErr w:type="spellStart"/>
      <w:r>
        <w:rPr>
          <w:b/>
        </w:rPr>
        <w:t>unutar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općeg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proračuna</w:t>
      </w:r>
      <w:proofErr w:type="spellEnd"/>
      <w:r>
        <w:rPr>
          <w:b/>
        </w:rPr>
        <w:t xml:space="preserve"> </w:t>
      </w:r>
      <w:proofErr w:type="gramStart"/>
      <w:r>
        <w:rPr>
          <w:b/>
        </w:rPr>
        <w:t xml:space="preserve">– </w:t>
      </w:r>
      <w:r>
        <w:t xml:space="preserve"> </w:t>
      </w:r>
      <w:r w:rsidR="009325AD">
        <w:t>0</w:t>
      </w:r>
      <w:proofErr w:type="gramEnd"/>
      <w:r w:rsidR="009325AD">
        <w:t>,00</w:t>
      </w:r>
      <w:r>
        <w:t xml:space="preserve">€ </w:t>
      </w:r>
      <w:r w:rsidR="009325AD">
        <w:t xml:space="preserve">u </w:t>
      </w:r>
      <w:proofErr w:type="spellStart"/>
      <w:r w:rsidR="009325AD">
        <w:t>obračunskom</w:t>
      </w:r>
      <w:proofErr w:type="spellEnd"/>
      <w:r w:rsidR="009325AD">
        <w:t xml:space="preserve"> </w:t>
      </w:r>
      <w:proofErr w:type="spellStart"/>
      <w:r w:rsidR="009325AD">
        <w:t>razdoblju</w:t>
      </w:r>
      <w:proofErr w:type="spellEnd"/>
      <w:r>
        <w:t xml:space="preserve"> </w:t>
      </w:r>
      <w:proofErr w:type="spellStart"/>
      <w:r>
        <w:t>nije</w:t>
      </w:r>
      <w:proofErr w:type="spellEnd"/>
      <w:r>
        <w:t xml:space="preserve"> </w:t>
      </w:r>
      <w:proofErr w:type="spellStart"/>
      <w:r>
        <w:t>bilo</w:t>
      </w:r>
      <w:proofErr w:type="spellEnd"/>
      <w:r>
        <w:t xml:space="preserve"> </w:t>
      </w:r>
      <w:proofErr w:type="spellStart"/>
      <w:r w:rsidR="009325AD">
        <w:t>programa</w:t>
      </w:r>
      <w:proofErr w:type="spellEnd"/>
      <w:r>
        <w:t>.</w:t>
      </w:r>
    </w:p>
    <w:p w14:paraId="73447A0C" w14:textId="399B6247" w:rsidR="002544F5" w:rsidRPr="002544F5" w:rsidRDefault="002544F5" w:rsidP="00186BD2">
      <w:pPr>
        <w:pStyle w:val="Odlomakpopisa"/>
        <w:numPr>
          <w:ilvl w:val="0"/>
          <w:numId w:val="22"/>
        </w:numPr>
        <w:spacing w:line="360" w:lineRule="auto"/>
        <w:jc w:val="both"/>
        <w:rPr>
          <w:b/>
        </w:rPr>
      </w:pPr>
      <w:r>
        <w:rPr>
          <w:b/>
        </w:rPr>
        <w:t xml:space="preserve">37 </w:t>
      </w:r>
      <w:proofErr w:type="spellStart"/>
      <w:r>
        <w:rPr>
          <w:b/>
        </w:rPr>
        <w:t>Naknade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građanima</w:t>
      </w:r>
      <w:proofErr w:type="spellEnd"/>
      <w:r>
        <w:rPr>
          <w:b/>
        </w:rPr>
        <w:t xml:space="preserve"> I </w:t>
      </w:r>
      <w:proofErr w:type="spellStart"/>
      <w:r>
        <w:rPr>
          <w:b/>
        </w:rPr>
        <w:t>kućanstvima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temelju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osiguranja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druge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naknade</w:t>
      </w:r>
      <w:proofErr w:type="spellEnd"/>
      <w:r>
        <w:rPr>
          <w:b/>
        </w:rPr>
        <w:t xml:space="preserve"> </w:t>
      </w:r>
      <w:r>
        <w:t xml:space="preserve">– </w:t>
      </w:r>
      <w:proofErr w:type="spellStart"/>
      <w:r>
        <w:t>obuhvaća</w:t>
      </w:r>
      <w:proofErr w:type="spellEnd"/>
      <w:r>
        <w:t xml:space="preserve"> </w:t>
      </w:r>
      <w:proofErr w:type="spellStart"/>
      <w:r>
        <w:t>rashode</w:t>
      </w:r>
      <w:proofErr w:type="spellEnd"/>
      <w:r>
        <w:t xml:space="preserve"> za </w:t>
      </w:r>
      <w:proofErr w:type="spellStart"/>
      <w:r>
        <w:t>prijevoz</w:t>
      </w:r>
      <w:proofErr w:type="spellEnd"/>
      <w:r>
        <w:t xml:space="preserve"> </w:t>
      </w:r>
      <w:proofErr w:type="spellStart"/>
      <w:r>
        <w:t>učnika</w:t>
      </w:r>
      <w:proofErr w:type="spellEnd"/>
      <w:r>
        <w:t xml:space="preserve"> s </w:t>
      </w:r>
      <w:proofErr w:type="spellStart"/>
      <w:r>
        <w:t>teškoćama</w:t>
      </w:r>
      <w:proofErr w:type="spellEnd"/>
      <w:r>
        <w:t xml:space="preserve"> </w:t>
      </w:r>
      <w:proofErr w:type="spellStart"/>
      <w:r w:rsidR="00186BD2">
        <w:t>i</w:t>
      </w:r>
      <w:proofErr w:type="spellEnd"/>
      <w:r>
        <w:t xml:space="preserve"> </w:t>
      </w:r>
      <w:proofErr w:type="spellStart"/>
      <w:r>
        <w:t>rashode</w:t>
      </w:r>
      <w:proofErr w:type="spellEnd"/>
      <w:r>
        <w:t xml:space="preserve"> za program </w:t>
      </w:r>
      <w:proofErr w:type="spellStart"/>
      <w:r>
        <w:t>školske</w:t>
      </w:r>
      <w:proofErr w:type="spellEnd"/>
      <w:r>
        <w:t xml:space="preserve"> </w:t>
      </w:r>
      <w:proofErr w:type="spellStart"/>
      <w:r>
        <w:t>sheme</w:t>
      </w:r>
      <w:proofErr w:type="spellEnd"/>
      <w:r>
        <w:t xml:space="preserve">, </w:t>
      </w:r>
      <w:proofErr w:type="spellStart"/>
      <w:proofErr w:type="gramStart"/>
      <w:r>
        <w:t>realizacija</w:t>
      </w:r>
      <w:proofErr w:type="spellEnd"/>
      <w:r>
        <w:t xml:space="preserve">  </w:t>
      </w:r>
      <w:r w:rsidR="009325AD">
        <w:t>4.091</w:t>
      </w:r>
      <w:proofErr w:type="gramEnd"/>
      <w:r w:rsidR="009325AD">
        <w:t>,01</w:t>
      </w:r>
      <w:r>
        <w:t xml:space="preserve">€,  </w:t>
      </w:r>
      <w:proofErr w:type="spellStart"/>
      <w:r w:rsidR="009325AD">
        <w:t>povećanje</w:t>
      </w:r>
      <w:proofErr w:type="spellEnd"/>
      <w:r>
        <w:t xml:space="preserve"> u </w:t>
      </w:r>
      <w:proofErr w:type="spellStart"/>
      <w:r>
        <w:t>odnosu</w:t>
      </w:r>
      <w:proofErr w:type="spellEnd"/>
      <w:r>
        <w:t xml:space="preserve"> 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prošlu</w:t>
      </w:r>
      <w:proofErr w:type="spellEnd"/>
      <w:r>
        <w:t xml:space="preserve"> </w:t>
      </w:r>
      <w:proofErr w:type="spellStart"/>
      <w:r>
        <w:t>godinu</w:t>
      </w:r>
      <w:proofErr w:type="spellEnd"/>
      <w:r>
        <w:t xml:space="preserve"> za </w:t>
      </w:r>
      <w:r w:rsidR="009325AD">
        <w:t>48,19</w:t>
      </w:r>
      <w:r>
        <w:t>%</w:t>
      </w:r>
      <w:r w:rsidR="009325AD">
        <w:t xml:space="preserve"> </w:t>
      </w:r>
      <w:proofErr w:type="spellStart"/>
      <w:r w:rsidR="009325AD">
        <w:t>iz</w:t>
      </w:r>
      <w:proofErr w:type="spellEnd"/>
      <w:r w:rsidR="009325AD">
        <w:t xml:space="preserve"> </w:t>
      </w:r>
      <w:proofErr w:type="spellStart"/>
      <w:r w:rsidR="009325AD">
        <w:t>razloga</w:t>
      </w:r>
      <w:proofErr w:type="spellEnd"/>
      <w:r w:rsidR="009325AD">
        <w:t xml:space="preserve"> </w:t>
      </w:r>
      <w:proofErr w:type="spellStart"/>
      <w:r w:rsidR="009325AD">
        <w:t>što</w:t>
      </w:r>
      <w:proofErr w:type="spellEnd"/>
      <w:r w:rsidR="009325AD">
        <w:t xml:space="preserve"> u </w:t>
      </w:r>
      <w:proofErr w:type="spellStart"/>
      <w:r w:rsidR="009325AD">
        <w:t>šk</w:t>
      </w:r>
      <w:proofErr w:type="spellEnd"/>
      <w:r w:rsidR="009325AD">
        <w:t>. god</w:t>
      </w:r>
      <w:r>
        <w:t>.</w:t>
      </w:r>
      <w:r w:rsidR="009325AD">
        <w:t xml:space="preserve"> 2023./24. </w:t>
      </w:r>
      <w:proofErr w:type="spellStart"/>
      <w:r w:rsidR="009325AD">
        <w:t>nije</w:t>
      </w:r>
      <w:proofErr w:type="spellEnd"/>
      <w:r w:rsidR="009325AD">
        <w:t xml:space="preserve"> </w:t>
      </w:r>
      <w:proofErr w:type="spellStart"/>
      <w:r w:rsidR="009325AD">
        <w:t>bilo</w:t>
      </w:r>
      <w:proofErr w:type="spellEnd"/>
      <w:r w:rsidR="009325AD">
        <w:t xml:space="preserve"> </w:t>
      </w:r>
      <w:proofErr w:type="spellStart"/>
      <w:r w:rsidR="009325AD">
        <w:t>prijevoza</w:t>
      </w:r>
      <w:proofErr w:type="spellEnd"/>
      <w:r w:rsidR="009325AD">
        <w:t xml:space="preserve"> </w:t>
      </w:r>
      <w:proofErr w:type="spellStart"/>
      <w:r w:rsidR="009325AD">
        <w:t>učenika</w:t>
      </w:r>
      <w:proofErr w:type="spellEnd"/>
      <w:r w:rsidR="009325AD">
        <w:t xml:space="preserve"> </w:t>
      </w:r>
      <w:proofErr w:type="spellStart"/>
      <w:r w:rsidR="009325AD">
        <w:t>sa</w:t>
      </w:r>
      <w:proofErr w:type="spellEnd"/>
      <w:r w:rsidR="009325AD">
        <w:t xml:space="preserve"> </w:t>
      </w:r>
      <w:proofErr w:type="spellStart"/>
      <w:r w:rsidR="009325AD">
        <w:t>poteškočama</w:t>
      </w:r>
      <w:proofErr w:type="spellEnd"/>
      <w:r w:rsidR="009325AD">
        <w:t>.</w:t>
      </w:r>
    </w:p>
    <w:p w14:paraId="381D0540" w14:textId="4C710421" w:rsidR="002544F5" w:rsidRPr="002544F5" w:rsidRDefault="002544F5" w:rsidP="006E7AB3">
      <w:pPr>
        <w:pStyle w:val="Odlomakpopisa"/>
        <w:numPr>
          <w:ilvl w:val="0"/>
          <w:numId w:val="22"/>
        </w:numPr>
        <w:spacing w:line="360" w:lineRule="auto"/>
        <w:jc w:val="both"/>
        <w:rPr>
          <w:b/>
        </w:rPr>
      </w:pPr>
      <w:r>
        <w:rPr>
          <w:b/>
        </w:rPr>
        <w:t xml:space="preserve">38 </w:t>
      </w:r>
      <w:proofErr w:type="spellStart"/>
      <w:r>
        <w:rPr>
          <w:b/>
        </w:rPr>
        <w:t>Ostali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rashodi</w:t>
      </w:r>
      <w:proofErr w:type="spellEnd"/>
      <w:r>
        <w:rPr>
          <w:b/>
        </w:rPr>
        <w:t xml:space="preserve"> </w:t>
      </w:r>
      <w:r>
        <w:t xml:space="preserve">– </w:t>
      </w:r>
      <w:proofErr w:type="spellStart"/>
      <w:r>
        <w:t>obuhvaćaju</w:t>
      </w:r>
      <w:proofErr w:type="spellEnd"/>
      <w:r>
        <w:t xml:space="preserve"> </w:t>
      </w:r>
      <w:proofErr w:type="spellStart"/>
      <w:r>
        <w:t>rashode</w:t>
      </w:r>
      <w:proofErr w:type="spellEnd"/>
      <w:r>
        <w:t xml:space="preserve"> za </w:t>
      </w:r>
      <w:proofErr w:type="spellStart"/>
      <w:r>
        <w:t>nabavu</w:t>
      </w:r>
      <w:proofErr w:type="spellEnd"/>
      <w:r>
        <w:t xml:space="preserve"> </w:t>
      </w:r>
      <w:proofErr w:type="spellStart"/>
      <w:r>
        <w:t>higijenskih</w:t>
      </w:r>
      <w:proofErr w:type="spellEnd"/>
      <w:r>
        <w:t xml:space="preserve"> </w:t>
      </w:r>
      <w:proofErr w:type="spellStart"/>
      <w:r>
        <w:t>uloške</w:t>
      </w:r>
      <w:proofErr w:type="spellEnd"/>
      <w:r>
        <w:t xml:space="preserve"> za </w:t>
      </w:r>
      <w:proofErr w:type="spellStart"/>
      <w:r>
        <w:t>djevojeke</w:t>
      </w:r>
      <w:proofErr w:type="spellEnd"/>
      <w:r>
        <w:t xml:space="preserve">, </w:t>
      </w:r>
      <w:proofErr w:type="spellStart"/>
      <w:r>
        <w:t>realizirano</w:t>
      </w:r>
      <w:proofErr w:type="spellEnd"/>
      <w:r>
        <w:t xml:space="preserve"> </w:t>
      </w:r>
      <w:r w:rsidR="00CB5417">
        <w:t>0,00</w:t>
      </w:r>
      <w:r>
        <w:t>€</w:t>
      </w:r>
      <w:r w:rsidR="00186BD2">
        <w:t xml:space="preserve">, </w:t>
      </w:r>
      <w:proofErr w:type="spellStart"/>
      <w:r w:rsidR="00186BD2">
        <w:t>smanjenje</w:t>
      </w:r>
      <w:proofErr w:type="spellEnd"/>
      <w:r w:rsidR="00186BD2">
        <w:t xml:space="preserve"> u </w:t>
      </w:r>
      <w:proofErr w:type="spellStart"/>
      <w:r w:rsidR="00186BD2">
        <w:t>odnosu</w:t>
      </w:r>
      <w:proofErr w:type="spellEnd"/>
      <w:r w:rsidR="00186BD2">
        <w:t xml:space="preserve"> </w:t>
      </w:r>
      <w:proofErr w:type="spellStart"/>
      <w:r w:rsidR="00186BD2">
        <w:t>na</w:t>
      </w:r>
      <w:proofErr w:type="spellEnd"/>
      <w:r w:rsidR="00186BD2">
        <w:t xml:space="preserve"> </w:t>
      </w:r>
      <w:proofErr w:type="spellStart"/>
      <w:r w:rsidR="00186BD2">
        <w:t>prošlu</w:t>
      </w:r>
      <w:proofErr w:type="spellEnd"/>
      <w:r w:rsidR="00186BD2">
        <w:t xml:space="preserve"> </w:t>
      </w:r>
      <w:proofErr w:type="spellStart"/>
      <w:r w:rsidR="00186BD2">
        <w:t>godinu</w:t>
      </w:r>
      <w:proofErr w:type="spellEnd"/>
      <w:r w:rsidR="00CB5417">
        <w:t xml:space="preserve">, </w:t>
      </w:r>
      <w:proofErr w:type="spellStart"/>
      <w:r w:rsidR="00CB5417">
        <w:t>jer</w:t>
      </w:r>
      <w:proofErr w:type="spellEnd"/>
      <w:r w:rsidR="00CB5417">
        <w:t xml:space="preserve"> u 2025</w:t>
      </w:r>
      <w:r w:rsidR="00186BD2">
        <w:t>.</w:t>
      </w:r>
      <w:r w:rsidR="00CB5417">
        <w:t xml:space="preserve"> </w:t>
      </w:r>
      <w:proofErr w:type="spellStart"/>
      <w:r w:rsidR="00CB5417">
        <w:t>godini</w:t>
      </w:r>
      <w:proofErr w:type="spellEnd"/>
      <w:r w:rsidR="00CB5417">
        <w:t xml:space="preserve"> </w:t>
      </w:r>
      <w:proofErr w:type="spellStart"/>
      <w:r w:rsidR="00CB5417">
        <w:t>će</w:t>
      </w:r>
      <w:proofErr w:type="spellEnd"/>
      <w:r w:rsidR="00CB5417">
        <w:t xml:space="preserve"> </w:t>
      </w:r>
      <w:proofErr w:type="spellStart"/>
      <w:r w:rsidR="00CB5417">
        <w:t>biti</w:t>
      </w:r>
      <w:proofErr w:type="spellEnd"/>
      <w:r w:rsidR="00CB5417">
        <w:t xml:space="preserve"> </w:t>
      </w:r>
      <w:proofErr w:type="spellStart"/>
      <w:r w:rsidR="00CB5417">
        <w:t>realizirana</w:t>
      </w:r>
      <w:proofErr w:type="spellEnd"/>
      <w:r w:rsidR="00CB5417">
        <w:t xml:space="preserve"> </w:t>
      </w:r>
      <w:proofErr w:type="spellStart"/>
      <w:r w:rsidR="00CB5417">
        <w:t>nabava</w:t>
      </w:r>
      <w:proofErr w:type="spellEnd"/>
      <w:r w:rsidR="00CB5417">
        <w:t xml:space="preserve"> </w:t>
      </w:r>
      <w:proofErr w:type="spellStart"/>
      <w:r w:rsidR="00CB5417">
        <w:t>higijenskih</w:t>
      </w:r>
      <w:proofErr w:type="spellEnd"/>
      <w:r w:rsidR="00CB5417">
        <w:t xml:space="preserve"> </w:t>
      </w:r>
      <w:proofErr w:type="spellStart"/>
      <w:r w:rsidR="00CB5417">
        <w:t>uložaka</w:t>
      </w:r>
      <w:proofErr w:type="spellEnd"/>
      <w:r w:rsidR="00CB5417">
        <w:t xml:space="preserve"> u </w:t>
      </w:r>
      <w:proofErr w:type="spellStart"/>
      <w:r w:rsidR="00CB5417">
        <w:t>srpnju</w:t>
      </w:r>
      <w:proofErr w:type="spellEnd"/>
      <w:r w:rsidR="00CB5417">
        <w:t>.</w:t>
      </w:r>
    </w:p>
    <w:p w14:paraId="29684835" w14:textId="10FAF845" w:rsidR="002544F5" w:rsidRPr="009D524B" w:rsidRDefault="002544F5" w:rsidP="00762D6E">
      <w:pPr>
        <w:pStyle w:val="Odlomakpopisa"/>
        <w:numPr>
          <w:ilvl w:val="0"/>
          <w:numId w:val="22"/>
        </w:numPr>
        <w:spacing w:line="360" w:lineRule="auto"/>
        <w:jc w:val="both"/>
        <w:rPr>
          <w:b/>
        </w:rPr>
      </w:pPr>
      <w:r>
        <w:rPr>
          <w:b/>
        </w:rPr>
        <w:t xml:space="preserve">42 </w:t>
      </w:r>
      <w:proofErr w:type="spellStart"/>
      <w:r>
        <w:rPr>
          <w:b/>
        </w:rPr>
        <w:t>Rashodi</w:t>
      </w:r>
      <w:proofErr w:type="spellEnd"/>
      <w:r>
        <w:rPr>
          <w:b/>
        </w:rPr>
        <w:t xml:space="preserve"> za </w:t>
      </w:r>
      <w:proofErr w:type="spellStart"/>
      <w:r>
        <w:rPr>
          <w:b/>
        </w:rPr>
        <w:t>nabavu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proizvedene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dugotrajne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imovine</w:t>
      </w:r>
      <w:proofErr w:type="spellEnd"/>
      <w:r>
        <w:rPr>
          <w:b/>
        </w:rPr>
        <w:t xml:space="preserve"> </w:t>
      </w:r>
      <w:r>
        <w:t xml:space="preserve">– </w:t>
      </w:r>
      <w:proofErr w:type="spellStart"/>
      <w:r>
        <w:t>obuhvaćaju</w:t>
      </w:r>
      <w:proofErr w:type="spellEnd"/>
      <w:r>
        <w:t xml:space="preserve"> </w:t>
      </w:r>
      <w:proofErr w:type="spellStart"/>
      <w:r>
        <w:t>rashode</w:t>
      </w:r>
      <w:proofErr w:type="spellEnd"/>
      <w:r>
        <w:t xml:space="preserve"> za </w:t>
      </w:r>
      <w:proofErr w:type="spellStart"/>
      <w:r>
        <w:t>nabavu</w:t>
      </w:r>
      <w:proofErr w:type="spellEnd"/>
      <w:r>
        <w:t xml:space="preserve"> </w:t>
      </w:r>
      <w:proofErr w:type="spellStart"/>
      <w:r>
        <w:t>opreme</w:t>
      </w:r>
      <w:proofErr w:type="spellEnd"/>
      <w:r>
        <w:t xml:space="preserve">, </w:t>
      </w:r>
      <w:proofErr w:type="spellStart"/>
      <w:r>
        <w:t>realizacija</w:t>
      </w:r>
      <w:proofErr w:type="spellEnd"/>
      <w:r>
        <w:t xml:space="preserve"> </w:t>
      </w:r>
      <w:r w:rsidR="00CB5417">
        <w:t>6.319,28</w:t>
      </w:r>
      <w:r>
        <w:t xml:space="preserve">€ </w:t>
      </w:r>
      <w:proofErr w:type="spellStart"/>
      <w:r w:rsidR="00186BD2">
        <w:t>povećanje</w:t>
      </w:r>
      <w:proofErr w:type="spellEnd"/>
      <w:r>
        <w:t xml:space="preserve"> s </w:t>
      </w:r>
      <w:proofErr w:type="spellStart"/>
      <w:r>
        <w:t>obzirom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predhodnu</w:t>
      </w:r>
      <w:proofErr w:type="spellEnd"/>
      <w:r>
        <w:t xml:space="preserve"> </w:t>
      </w:r>
      <w:proofErr w:type="spellStart"/>
      <w:r>
        <w:t>godinu</w:t>
      </w:r>
      <w:proofErr w:type="spellEnd"/>
      <w:r>
        <w:t xml:space="preserve"> za </w:t>
      </w:r>
      <w:r w:rsidR="00CB5417">
        <w:t>89,95%</w:t>
      </w:r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razloga</w:t>
      </w:r>
      <w:proofErr w:type="spellEnd"/>
      <w:r>
        <w:t xml:space="preserve"> </w:t>
      </w:r>
      <w:proofErr w:type="spellStart"/>
      <w:r>
        <w:t>što</w:t>
      </w:r>
      <w:proofErr w:type="spellEnd"/>
      <w:r>
        <w:t xml:space="preserve"> </w:t>
      </w:r>
      <w:proofErr w:type="spellStart"/>
      <w:r>
        <w:t>smo</w:t>
      </w:r>
      <w:proofErr w:type="spellEnd"/>
      <w:r>
        <w:t xml:space="preserve"> u 202</w:t>
      </w:r>
      <w:r w:rsidR="00CB5417">
        <w:t>5</w:t>
      </w:r>
      <w:r>
        <w:t xml:space="preserve">. </w:t>
      </w:r>
      <w:proofErr w:type="spellStart"/>
      <w:proofErr w:type="gramStart"/>
      <w:r>
        <w:t>godini</w:t>
      </w:r>
      <w:proofErr w:type="spellEnd"/>
      <w:r>
        <w:t xml:space="preserve">  </w:t>
      </w:r>
      <w:proofErr w:type="spellStart"/>
      <w:r>
        <w:t>nabavili</w:t>
      </w:r>
      <w:proofErr w:type="spellEnd"/>
      <w:proofErr w:type="gramEnd"/>
      <w:r>
        <w:t xml:space="preserve"> </w:t>
      </w:r>
      <w:proofErr w:type="spellStart"/>
      <w:r>
        <w:t>imovinu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projekata</w:t>
      </w:r>
      <w:proofErr w:type="spellEnd"/>
      <w:r w:rsidR="00762D6E">
        <w:t>.</w:t>
      </w:r>
    </w:p>
    <w:p w14:paraId="663A1FDF" w14:textId="0192AAF0" w:rsidR="009D524B" w:rsidRDefault="009D524B" w:rsidP="009D524B">
      <w:pPr>
        <w:spacing w:line="360" w:lineRule="auto"/>
        <w:jc w:val="both"/>
        <w:rPr>
          <w:b/>
        </w:rPr>
      </w:pPr>
    </w:p>
    <w:p w14:paraId="72B46B16" w14:textId="77777777" w:rsidR="009D524B" w:rsidRPr="009D524B" w:rsidRDefault="009D524B" w:rsidP="009D524B">
      <w:pPr>
        <w:spacing w:line="360" w:lineRule="auto"/>
        <w:jc w:val="both"/>
        <w:rPr>
          <w:b/>
        </w:rPr>
      </w:pPr>
    </w:p>
    <w:p w14:paraId="5A4C276A" w14:textId="671873D7" w:rsidR="0022444D" w:rsidRDefault="009D524B" w:rsidP="009D524B">
      <w:pPr>
        <w:pStyle w:val="Odlomakpopisa"/>
        <w:numPr>
          <w:ilvl w:val="0"/>
          <w:numId w:val="23"/>
        </w:numPr>
        <w:spacing w:line="276" w:lineRule="auto"/>
        <w:jc w:val="both"/>
        <w:rPr>
          <w:b/>
        </w:rPr>
      </w:pPr>
      <w:r w:rsidRPr="009D524B">
        <w:rPr>
          <w:b/>
        </w:rPr>
        <w:t>RAČUN FINANCIRANJA</w:t>
      </w:r>
    </w:p>
    <w:p w14:paraId="3020FEA2" w14:textId="72CC65A4" w:rsidR="009D524B" w:rsidRDefault="009D524B" w:rsidP="009D524B">
      <w:pPr>
        <w:spacing w:line="276" w:lineRule="auto"/>
        <w:jc w:val="both"/>
        <w:rPr>
          <w:b/>
        </w:rPr>
      </w:pPr>
    </w:p>
    <w:p w14:paraId="26644B73" w14:textId="6C8D9751" w:rsidR="009D524B" w:rsidRDefault="009D524B" w:rsidP="009D524B">
      <w:pPr>
        <w:spacing w:line="276" w:lineRule="auto"/>
        <w:jc w:val="both"/>
      </w:pPr>
      <w:r>
        <w:t>Škola nema primitaka od financijske imovine i zaduživanja i izdataka i izdataka za financijsku imovinu i otplate zajmova.</w:t>
      </w:r>
    </w:p>
    <w:p w14:paraId="0EF2E5D5" w14:textId="1767C2F8" w:rsidR="009D524B" w:rsidRDefault="009D524B" w:rsidP="009D524B">
      <w:pPr>
        <w:spacing w:line="276" w:lineRule="auto"/>
        <w:jc w:val="both"/>
      </w:pPr>
    </w:p>
    <w:p w14:paraId="02AF6C7B" w14:textId="3695FB0F" w:rsidR="009D524B" w:rsidRDefault="009D524B" w:rsidP="009D524B">
      <w:pPr>
        <w:spacing w:line="276" w:lineRule="auto"/>
        <w:jc w:val="both"/>
      </w:pPr>
    </w:p>
    <w:p w14:paraId="32CD5122" w14:textId="77777777" w:rsidR="00FF2068" w:rsidRDefault="00FF2068" w:rsidP="009D524B">
      <w:pPr>
        <w:spacing w:line="276" w:lineRule="auto"/>
        <w:jc w:val="both"/>
      </w:pPr>
    </w:p>
    <w:p w14:paraId="43D28001" w14:textId="6872EEFC" w:rsidR="009D524B" w:rsidRDefault="009D524B" w:rsidP="009D524B">
      <w:pPr>
        <w:pStyle w:val="Odlomakpopisa"/>
        <w:numPr>
          <w:ilvl w:val="0"/>
          <w:numId w:val="23"/>
        </w:numPr>
        <w:spacing w:line="276" w:lineRule="auto"/>
        <w:jc w:val="both"/>
        <w:rPr>
          <w:b/>
        </w:rPr>
      </w:pPr>
      <w:r w:rsidRPr="009D524B">
        <w:rPr>
          <w:b/>
        </w:rPr>
        <w:t>PRENESENI VIŠAK</w:t>
      </w:r>
    </w:p>
    <w:p w14:paraId="1C473A20" w14:textId="3C740D2D" w:rsidR="009D524B" w:rsidRDefault="009D524B" w:rsidP="009D524B">
      <w:pPr>
        <w:spacing w:line="276" w:lineRule="auto"/>
        <w:jc w:val="both"/>
        <w:rPr>
          <w:b/>
        </w:rPr>
      </w:pPr>
    </w:p>
    <w:p w14:paraId="4B2A3982" w14:textId="32178C5C" w:rsidR="009D524B" w:rsidRDefault="009D524B" w:rsidP="009D524B">
      <w:pPr>
        <w:spacing w:line="276" w:lineRule="auto"/>
        <w:jc w:val="both"/>
      </w:pPr>
      <w:r>
        <w:t>Financijsko stanje razdoblja na 3</w:t>
      </w:r>
      <w:r w:rsidR="00762D6E">
        <w:t>0</w:t>
      </w:r>
      <w:r>
        <w:t>.</w:t>
      </w:r>
      <w:r w:rsidR="00762D6E">
        <w:t>06</w:t>
      </w:r>
      <w:r>
        <w:t>.20</w:t>
      </w:r>
      <w:r w:rsidR="00352B6B">
        <w:t>25</w:t>
      </w:r>
      <w:r>
        <w:t>. je sljedeće:</w:t>
      </w:r>
    </w:p>
    <w:p w14:paraId="064D362F" w14:textId="5B245907" w:rsidR="009D524B" w:rsidRDefault="009D524B" w:rsidP="009D524B">
      <w:pPr>
        <w:spacing w:line="276" w:lineRule="auto"/>
        <w:jc w:val="both"/>
      </w:pPr>
    </w:p>
    <w:p w14:paraId="1C7844FA" w14:textId="42A60074" w:rsidR="009D524B" w:rsidRDefault="009D524B" w:rsidP="009D524B">
      <w:pPr>
        <w:spacing w:line="276" w:lineRule="auto"/>
        <w:jc w:val="both"/>
      </w:pPr>
      <w:r>
        <w:t xml:space="preserve">Ukupno prihodi: </w:t>
      </w:r>
      <w:r>
        <w:tab/>
      </w:r>
      <w:r w:rsidR="00352B6B">
        <w:t>929.248,03</w:t>
      </w:r>
      <w:r>
        <w:t>€</w:t>
      </w:r>
    </w:p>
    <w:p w14:paraId="4F753F4F" w14:textId="77777777" w:rsidR="009D524B" w:rsidRDefault="009D524B" w:rsidP="009D524B">
      <w:pPr>
        <w:spacing w:line="276" w:lineRule="auto"/>
        <w:jc w:val="both"/>
      </w:pPr>
    </w:p>
    <w:p w14:paraId="6EC157F2" w14:textId="38F41802" w:rsidR="009D524B" w:rsidRDefault="009D524B" w:rsidP="009D524B">
      <w:pPr>
        <w:spacing w:line="276" w:lineRule="auto"/>
        <w:jc w:val="both"/>
      </w:pPr>
      <w:r>
        <w:t>Ukupno rashodi:</w:t>
      </w:r>
      <w:r w:rsidR="00352B6B">
        <w:t xml:space="preserve">      1.066.134,24</w:t>
      </w:r>
      <w:r>
        <w:t>€</w:t>
      </w:r>
    </w:p>
    <w:p w14:paraId="11046439" w14:textId="77777777" w:rsidR="009D524B" w:rsidRDefault="009D524B" w:rsidP="009D524B">
      <w:pPr>
        <w:spacing w:line="276" w:lineRule="auto"/>
        <w:jc w:val="both"/>
      </w:pPr>
    </w:p>
    <w:p w14:paraId="128FAE7B" w14:textId="0BFB70FF" w:rsidR="009D524B" w:rsidRDefault="009D524B" w:rsidP="009D524B">
      <w:pPr>
        <w:spacing w:line="276" w:lineRule="auto"/>
        <w:jc w:val="both"/>
      </w:pPr>
      <w:r>
        <w:t xml:space="preserve">Preneseni višak:   </w:t>
      </w:r>
      <w:r w:rsidR="00B51E2B">
        <w:tab/>
        <w:t xml:space="preserve">   </w:t>
      </w:r>
      <w:r w:rsidR="00352B6B">
        <w:t>64.494,47</w:t>
      </w:r>
      <w:r>
        <w:t>€</w:t>
      </w:r>
    </w:p>
    <w:p w14:paraId="7C1F5024" w14:textId="09AE414C" w:rsidR="00B51E2B" w:rsidRDefault="00B51E2B" w:rsidP="009D524B">
      <w:pPr>
        <w:spacing w:line="276" w:lineRule="auto"/>
        <w:jc w:val="both"/>
      </w:pPr>
    </w:p>
    <w:p w14:paraId="7D0BC012" w14:textId="77777777" w:rsidR="00FF2068" w:rsidRDefault="00FF2068" w:rsidP="009D524B">
      <w:pPr>
        <w:spacing w:line="276" w:lineRule="auto"/>
        <w:jc w:val="both"/>
      </w:pPr>
    </w:p>
    <w:p w14:paraId="6CB5308F" w14:textId="2CC11F88" w:rsidR="00B51E2B" w:rsidRDefault="00352B6B" w:rsidP="009D524B">
      <w:pPr>
        <w:spacing w:line="276" w:lineRule="auto"/>
        <w:jc w:val="both"/>
        <w:rPr>
          <w:b/>
        </w:rPr>
      </w:pPr>
      <w:r>
        <w:rPr>
          <w:b/>
        </w:rPr>
        <w:t>Manjak</w:t>
      </w:r>
      <w:r w:rsidR="00B51E2B">
        <w:rPr>
          <w:b/>
        </w:rPr>
        <w:t xml:space="preserve"> prihoda u sljedećem razdoblju: </w:t>
      </w:r>
      <w:r>
        <w:rPr>
          <w:b/>
        </w:rPr>
        <w:t>72.391,74€</w:t>
      </w:r>
    </w:p>
    <w:p w14:paraId="33211716" w14:textId="60B144A6" w:rsidR="00B51E2B" w:rsidRDefault="00352B6B" w:rsidP="009D524B">
      <w:pPr>
        <w:spacing w:line="276" w:lineRule="auto"/>
        <w:jc w:val="both"/>
      </w:pPr>
      <w:r>
        <w:t>Manjak</w:t>
      </w:r>
      <w:r w:rsidR="00B51E2B">
        <w:t xml:space="preserve"> prihoda odnosi se na sljedeće izvore financiranja:</w:t>
      </w:r>
    </w:p>
    <w:p w14:paraId="04FFBCC1" w14:textId="46D46CF9" w:rsidR="00B51E2B" w:rsidRDefault="00B51E2B" w:rsidP="009D524B">
      <w:pPr>
        <w:spacing w:line="276" w:lineRule="auto"/>
        <w:jc w:val="both"/>
      </w:pPr>
    </w:p>
    <w:p w14:paraId="5E655ECD" w14:textId="77777777" w:rsidR="00FF2068" w:rsidRDefault="00FF2068" w:rsidP="009D524B">
      <w:pPr>
        <w:spacing w:line="276" w:lineRule="auto"/>
        <w:jc w:val="both"/>
      </w:pPr>
    </w:p>
    <w:p w14:paraId="23DAA3E5" w14:textId="6AE0D47F" w:rsidR="00B51E2B" w:rsidRPr="00FF2068" w:rsidRDefault="00B51E2B" w:rsidP="00B51E2B">
      <w:pPr>
        <w:pStyle w:val="Odlomakpopisa"/>
        <w:numPr>
          <w:ilvl w:val="0"/>
          <w:numId w:val="22"/>
        </w:numPr>
        <w:spacing w:line="276" w:lineRule="auto"/>
        <w:jc w:val="both"/>
        <w:rPr>
          <w:b/>
        </w:rPr>
      </w:pPr>
      <w:r w:rsidRPr="00B51E2B">
        <w:rPr>
          <w:b/>
        </w:rPr>
        <w:t xml:space="preserve">4.2. </w:t>
      </w:r>
      <w:proofErr w:type="spellStart"/>
      <w:r w:rsidRPr="00B51E2B">
        <w:rPr>
          <w:b/>
        </w:rPr>
        <w:t>Decentralizirana</w:t>
      </w:r>
      <w:proofErr w:type="spellEnd"/>
      <w:r w:rsidRPr="00B51E2B">
        <w:rPr>
          <w:b/>
        </w:rPr>
        <w:t xml:space="preserve"> </w:t>
      </w:r>
      <w:proofErr w:type="spellStart"/>
      <w:r w:rsidRPr="00B51E2B">
        <w:rPr>
          <w:b/>
        </w:rPr>
        <w:t>sredstva</w:t>
      </w:r>
      <w:proofErr w:type="spellEnd"/>
      <w:r>
        <w:rPr>
          <w:b/>
        </w:rPr>
        <w:t xml:space="preserve"> </w:t>
      </w:r>
      <w:r>
        <w:t xml:space="preserve">u </w:t>
      </w:r>
      <w:proofErr w:type="spellStart"/>
      <w:r>
        <w:t>iznosu</w:t>
      </w:r>
      <w:proofErr w:type="spellEnd"/>
      <w:r>
        <w:t xml:space="preserve"> </w:t>
      </w:r>
      <w:r w:rsidR="00352B6B">
        <w:t>223,65</w:t>
      </w:r>
      <w:r>
        <w:t xml:space="preserve">€, </w:t>
      </w:r>
      <w:proofErr w:type="spellStart"/>
      <w:r>
        <w:t>vijšak</w:t>
      </w:r>
      <w:proofErr w:type="spellEnd"/>
      <w:r>
        <w:t xml:space="preserve"> </w:t>
      </w:r>
      <w:proofErr w:type="spellStart"/>
      <w:r>
        <w:t>prihoda</w:t>
      </w:r>
      <w:proofErr w:type="spellEnd"/>
      <w:r>
        <w:t xml:space="preserve"> za </w:t>
      </w:r>
      <w:proofErr w:type="spellStart"/>
      <w:r>
        <w:t>školsku</w:t>
      </w:r>
      <w:proofErr w:type="spellEnd"/>
      <w:r>
        <w:t xml:space="preserve"> </w:t>
      </w:r>
      <w:proofErr w:type="spellStart"/>
      <w:r>
        <w:t>shemu</w:t>
      </w:r>
      <w:proofErr w:type="spellEnd"/>
      <w:r w:rsidR="00FF2068">
        <w:t>.</w:t>
      </w:r>
    </w:p>
    <w:p w14:paraId="64A862C9" w14:textId="77777777" w:rsidR="00FF2068" w:rsidRPr="00B51E2B" w:rsidRDefault="00FF2068" w:rsidP="00FF2068">
      <w:pPr>
        <w:pStyle w:val="Odlomakpopisa"/>
        <w:spacing w:line="276" w:lineRule="auto"/>
        <w:jc w:val="both"/>
        <w:rPr>
          <w:b/>
        </w:rPr>
      </w:pPr>
    </w:p>
    <w:p w14:paraId="550F80AF" w14:textId="3B0BE9EE" w:rsidR="00B51E2B" w:rsidRPr="00FF2068" w:rsidRDefault="00B51E2B" w:rsidP="00B51E2B">
      <w:pPr>
        <w:pStyle w:val="Odlomakpopisa"/>
        <w:numPr>
          <w:ilvl w:val="0"/>
          <w:numId w:val="22"/>
        </w:numPr>
        <w:spacing w:line="276" w:lineRule="auto"/>
        <w:jc w:val="both"/>
        <w:rPr>
          <w:b/>
        </w:rPr>
      </w:pPr>
      <w:r>
        <w:rPr>
          <w:b/>
        </w:rPr>
        <w:t xml:space="preserve">3.4. </w:t>
      </w:r>
      <w:proofErr w:type="spellStart"/>
      <w:r>
        <w:rPr>
          <w:b/>
        </w:rPr>
        <w:t>Vlastiti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prihodi</w:t>
      </w:r>
      <w:proofErr w:type="spellEnd"/>
      <w:r>
        <w:rPr>
          <w:b/>
        </w:rPr>
        <w:t xml:space="preserve"> </w:t>
      </w:r>
      <w:r w:rsidRPr="00B51E2B">
        <w:t xml:space="preserve">u </w:t>
      </w:r>
      <w:proofErr w:type="spellStart"/>
      <w:r w:rsidRPr="00B51E2B">
        <w:t>iznosu</w:t>
      </w:r>
      <w:proofErr w:type="spellEnd"/>
      <w:r>
        <w:t xml:space="preserve"> </w:t>
      </w:r>
      <w:r w:rsidR="00352B6B">
        <w:t>34.995,12</w:t>
      </w:r>
      <w:proofErr w:type="gramStart"/>
      <w:r>
        <w:t>€ ,</w:t>
      </w:r>
      <w:proofErr w:type="gramEnd"/>
      <w:r>
        <w:t xml:space="preserve"> </w:t>
      </w:r>
      <w:proofErr w:type="spellStart"/>
      <w:r>
        <w:t>iskazani</w:t>
      </w:r>
      <w:proofErr w:type="spellEnd"/>
      <w:r>
        <w:t xml:space="preserve"> </w:t>
      </w:r>
      <w:proofErr w:type="spellStart"/>
      <w:r w:rsidR="00352B6B">
        <w:t>višak</w:t>
      </w:r>
      <w:proofErr w:type="spellEnd"/>
      <w:r>
        <w:t xml:space="preserve"> </w:t>
      </w:r>
      <w:proofErr w:type="spellStart"/>
      <w:r w:rsidR="00352B6B">
        <w:t>p</w:t>
      </w:r>
      <w:r>
        <w:t>rihoda</w:t>
      </w:r>
      <w:proofErr w:type="spellEnd"/>
      <w:r>
        <w:t xml:space="preserve"> </w:t>
      </w:r>
      <w:proofErr w:type="spellStart"/>
      <w:r>
        <w:t>odnosi</w:t>
      </w:r>
      <w:proofErr w:type="spellEnd"/>
      <w:r>
        <w:t xml:space="preserve"> se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prihode</w:t>
      </w:r>
      <w:proofErr w:type="spellEnd"/>
      <w:r>
        <w:t xml:space="preserve"> </w:t>
      </w:r>
      <w:proofErr w:type="spellStart"/>
      <w:r>
        <w:t>ostvarene</w:t>
      </w:r>
      <w:proofErr w:type="spellEnd"/>
      <w:r>
        <w:t xml:space="preserve"> od </w:t>
      </w:r>
      <w:proofErr w:type="spellStart"/>
      <w:r>
        <w:t>najma</w:t>
      </w:r>
      <w:proofErr w:type="spellEnd"/>
      <w:r>
        <w:t xml:space="preserve"> </w:t>
      </w:r>
      <w:proofErr w:type="spellStart"/>
      <w:r>
        <w:t>školskog</w:t>
      </w:r>
      <w:proofErr w:type="spellEnd"/>
      <w:r>
        <w:t xml:space="preserve"> </w:t>
      </w:r>
      <w:proofErr w:type="spellStart"/>
      <w:r>
        <w:t>prostora</w:t>
      </w:r>
      <w:proofErr w:type="spellEnd"/>
      <w:r w:rsidR="00FF2068">
        <w:t xml:space="preserve"> </w:t>
      </w:r>
      <w:proofErr w:type="spellStart"/>
      <w:r w:rsidR="00FF2068">
        <w:t>te</w:t>
      </w:r>
      <w:proofErr w:type="spellEnd"/>
      <w:r w:rsidR="00FF2068">
        <w:t xml:space="preserve"> </w:t>
      </w:r>
      <w:proofErr w:type="spellStart"/>
      <w:r w:rsidR="00FF2068">
        <w:t>će</w:t>
      </w:r>
      <w:proofErr w:type="spellEnd"/>
      <w:r w:rsidR="00FF2068">
        <w:t xml:space="preserve"> </w:t>
      </w:r>
      <w:proofErr w:type="spellStart"/>
      <w:r w:rsidR="00FF2068">
        <w:t>biti</w:t>
      </w:r>
      <w:proofErr w:type="spellEnd"/>
      <w:r w:rsidR="00FF2068">
        <w:t xml:space="preserve"> </w:t>
      </w:r>
      <w:proofErr w:type="spellStart"/>
      <w:r w:rsidR="00FF2068">
        <w:t>utošen</w:t>
      </w:r>
      <w:proofErr w:type="spellEnd"/>
      <w:r w:rsidR="00FF2068">
        <w:t xml:space="preserve"> za </w:t>
      </w:r>
      <w:proofErr w:type="spellStart"/>
      <w:r w:rsidR="00FF2068">
        <w:t>potreba</w:t>
      </w:r>
      <w:proofErr w:type="spellEnd"/>
      <w:r w:rsidR="00FF2068">
        <w:t xml:space="preserve"> </w:t>
      </w:r>
      <w:proofErr w:type="spellStart"/>
      <w:r w:rsidR="00FF2068">
        <w:t>redovnog</w:t>
      </w:r>
      <w:proofErr w:type="spellEnd"/>
      <w:r w:rsidR="00FF2068">
        <w:t xml:space="preserve"> </w:t>
      </w:r>
      <w:proofErr w:type="spellStart"/>
      <w:r w:rsidR="00FF2068">
        <w:t>poslovanja</w:t>
      </w:r>
      <w:proofErr w:type="spellEnd"/>
      <w:r w:rsidR="00FF2068">
        <w:t xml:space="preserve">, </w:t>
      </w:r>
      <w:proofErr w:type="spellStart"/>
      <w:r w:rsidR="00FF2068">
        <w:t>tekućeg</w:t>
      </w:r>
      <w:proofErr w:type="spellEnd"/>
      <w:r w:rsidR="00FF2068">
        <w:t xml:space="preserve"> </w:t>
      </w:r>
      <w:proofErr w:type="spellStart"/>
      <w:r w:rsidR="00FF2068">
        <w:t>i</w:t>
      </w:r>
      <w:proofErr w:type="spellEnd"/>
      <w:r w:rsidR="00FF2068">
        <w:t xml:space="preserve"> </w:t>
      </w:r>
      <w:proofErr w:type="spellStart"/>
      <w:r w:rsidR="00FF2068">
        <w:t>investicijskog</w:t>
      </w:r>
      <w:proofErr w:type="spellEnd"/>
      <w:r w:rsidR="00FF2068">
        <w:t xml:space="preserve"> </w:t>
      </w:r>
      <w:proofErr w:type="spellStart"/>
      <w:r w:rsidR="00FF2068">
        <w:t>održavanja</w:t>
      </w:r>
      <w:proofErr w:type="spellEnd"/>
      <w:r w:rsidR="00FF2068">
        <w:t xml:space="preserve"> </w:t>
      </w:r>
      <w:proofErr w:type="spellStart"/>
      <w:r w:rsidR="00FF2068">
        <w:t>te</w:t>
      </w:r>
      <w:proofErr w:type="spellEnd"/>
      <w:r w:rsidR="00FF2068">
        <w:t xml:space="preserve"> </w:t>
      </w:r>
      <w:proofErr w:type="spellStart"/>
      <w:r w:rsidR="00FF2068">
        <w:t>nabavu</w:t>
      </w:r>
      <w:proofErr w:type="spellEnd"/>
      <w:r w:rsidR="00FF2068">
        <w:t xml:space="preserve"> </w:t>
      </w:r>
      <w:proofErr w:type="spellStart"/>
      <w:r w:rsidR="00FF2068">
        <w:t>nefinancijske</w:t>
      </w:r>
      <w:proofErr w:type="spellEnd"/>
      <w:r w:rsidR="00FF2068">
        <w:t xml:space="preserve"> </w:t>
      </w:r>
      <w:proofErr w:type="spellStart"/>
      <w:r w:rsidR="00FF2068">
        <w:t>imovine</w:t>
      </w:r>
      <w:proofErr w:type="spellEnd"/>
      <w:r w:rsidR="00FF2068">
        <w:t>.</w:t>
      </w:r>
    </w:p>
    <w:p w14:paraId="59060E31" w14:textId="77777777" w:rsidR="00FF2068" w:rsidRPr="00FF2068" w:rsidRDefault="00FF2068" w:rsidP="00FF2068">
      <w:pPr>
        <w:pStyle w:val="Odlomakpopisa"/>
        <w:rPr>
          <w:b/>
        </w:rPr>
      </w:pPr>
    </w:p>
    <w:p w14:paraId="6293B8C4" w14:textId="07CB5234" w:rsidR="00B51E2B" w:rsidRPr="00352B6B" w:rsidRDefault="00FF2068" w:rsidP="009D524B">
      <w:pPr>
        <w:pStyle w:val="Odlomakpopisa"/>
        <w:numPr>
          <w:ilvl w:val="0"/>
          <w:numId w:val="22"/>
        </w:numPr>
        <w:spacing w:line="276" w:lineRule="auto"/>
        <w:jc w:val="both"/>
        <w:rPr>
          <w:b/>
        </w:rPr>
      </w:pPr>
      <w:r w:rsidRPr="00352B6B">
        <w:rPr>
          <w:b/>
        </w:rPr>
        <w:t xml:space="preserve">5.L. </w:t>
      </w:r>
      <w:proofErr w:type="spellStart"/>
      <w:r w:rsidRPr="00352B6B">
        <w:rPr>
          <w:b/>
        </w:rPr>
        <w:t>Pomoći</w:t>
      </w:r>
      <w:proofErr w:type="spellEnd"/>
      <w:r w:rsidRPr="00352B6B">
        <w:rPr>
          <w:b/>
        </w:rPr>
        <w:t xml:space="preserve"> </w:t>
      </w:r>
      <w:r>
        <w:t xml:space="preserve">u </w:t>
      </w:r>
      <w:proofErr w:type="spellStart"/>
      <w:r>
        <w:t>iznosu</w:t>
      </w:r>
      <w:proofErr w:type="spellEnd"/>
      <w:r>
        <w:t xml:space="preserve"> </w:t>
      </w:r>
      <w:r w:rsidR="00352B6B">
        <w:t>119.140,20</w:t>
      </w:r>
      <w:r>
        <w:t xml:space="preserve">€, </w:t>
      </w:r>
      <w:proofErr w:type="spellStart"/>
      <w:r w:rsidR="00352B6B">
        <w:t>manjak</w:t>
      </w:r>
      <w:proofErr w:type="spellEnd"/>
      <w:r>
        <w:t xml:space="preserve"> </w:t>
      </w:r>
      <w:r w:rsidR="00352B6B">
        <w:t xml:space="preserve">prihoda </w:t>
      </w:r>
      <w:proofErr w:type="spellStart"/>
      <w:r w:rsidR="00352B6B">
        <w:t>odnosi</w:t>
      </w:r>
      <w:proofErr w:type="spellEnd"/>
      <w:r w:rsidR="00352B6B">
        <w:t xml:space="preserve"> se </w:t>
      </w:r>
      <w:proofErr w:type="spellStart"/>
      <w:r>
        <w:t>realiziranih</w:t>
      </w:r>
      <w:proofErr w:type="spellEnd"/>
      <w:r>
        <w:t xml:space="preserve"> </w:t>
      </w:r>
      <w:proofErr w:type="spellStart"/>
      <w:r>
        <w:t>projekata</w:t>
      </w:r>
      <w:proofErr w:type="spellEnd"/>
      <w:r>
        <w:t xml:space="preserve">, </w:t>
      </w:r>
      <w:proofErr w:type="spellStart"/>
      <w:r w:rsidR="00352B6B">
        <w:t>sredstva</w:t>
      </w:r>
      <w:proofErr w:type="spellEnd"/>
      <w:r w:rsidR="00352B6B">
        <w:t xml:space="preserve"> </w:t>
      </w:r>
      <w:proofErr w:type="spellStart"/>
      <w:r w:rsidR="00352B6B">
        <w:t>su</w:t>
      </w:r>
      <w:proofErr w:type="spellEnd"/>
      <w:r w:rsidR="00352B6B">
        <w:t xml:space="preserve"> </w:t>
      </w:r>
      <w:proofErr w:type="spellStart"/>
      <w:r w:rsidR="00352B6B">
        <w:t>doznaćena</w:t>
      </w:r>
      <w:proofErr w:type="spellEnd"/>
      <w:r w:rsidR="00352B6B">
        <w:t xml:space="preserve"> u 2024. god., a </w:t>
      </w:r>
      <w:proofErr w:type="spellStart"/>
      <w:r w:rsidR="00352B6B">
        <w:t>realizacija</w:t>
      </w:r>
      <w:proofErr w:type="spellEnd"/>
      <w:r w:rsidR="00352B6B">
        <w:t xml:space="preserve"> </w:t>
      </w:r>
      <w:proofErr w:type="spellStart"/>
      <w:r w:rsidR="00352B6B">
        <w:t>programa</w:t>
      </w:r>
      <w:proofErr w:type="spellEnd"/>
      <w:r w:rsidR="00352B6B">
        <w:t xml:space="preserve"> u 2025. god. I </w:t>
      </w:r>
      <w:proofErr w:type="spellStart"/>
      <w:r w:rsidR="00352B6B">
        <w:t>razlika</w:t>
      </w:r>
      <w:proofErr w:type="spellEnd"/>
      <w:r w:rsidR="00352B6B">
        <w:t xml:space="preserve"> je </w:t>
      </w:r>
      <w:proofErr w:type="spellStart"/>
      <w:r w:rsidR="00352B6B">
        <w:t>što</w:t>
      </w:r>
      <w:proofErr w:type="spellEnd"/>
      <w:r w:rsidR="00352B6B">
        <w:t xml:space="preserve"> </w:t>
      </w:r>
      <w:proofErr w:type="spellStart"/>
      <w:r w:rsidR="00352B6B">
        <w:t>su</w:t>
      </w:r>
      <w:proofErr w:type="spellEnd"/>
      <w:r w:rsidR="00352B6B">
        <w:t xml:space="preserve"> </w:t>
      </w:r>
      <w:proofErr w:type="spellStart"/>
      <w:r w:rsidR="00352B6B">
        <w:t>troškovi</w:t>
      </w:r>
      <w:proofErr w:type="spellEnd"/>
      <w:r w:rsidR="00352B6B">
        <w:t xml:space="preserve"> za </w:t>
      </w:r>
      <w:proofErr w:type="spellStart"/>
      <w:proofErr w:type="gramStart"/>
      <w:r w:rsidR="00352B6B">
        <w:t>plaću</w:t>
      </w:r>
      <w:proofErr w:type="spellEnd"/>
      <w:r w:rsidR="00352B6B">
        <w:t xml:space="preserve">  6</w:t>
      </w:r>
      <w:proofErr w:type="gramEnd"/>
      <w:r w:rsidR="00352B6B">
        <w:t xml:space="preserve">/2025. </w:t>
      </w:r>
      <w:proofErr w:type="spellStart"/>
      <w:r w:rsidR="00352B6B">
        <w:t>proknjiženi</w:t>
      </w:r>
      <w:proofErr w:type="spellEnd"/>
      <w:r w:rsidR="00352B6B">
        <w:t xml:space="preserve"> u </w:t>
      </w:r>
      <w:proofErr w:type="spellStart"/>
      <w:r w:rsidR="00352B6B">
        <w:t>lipnju</w:t>
      </w:r>
      <w:proofErr w:type="spellEnd"/>
      <w:r w:rsidR="00352B6B">
        <w:t xml:space="preserve">, </w:t>
      </w:r>
      <w:proofErr w:type="gramStart"/>
      <w:r w:rsidR="00352B6B">
        <w:t>a</w:t>
      </w:r>
      <w:proofErr w:type="gramEnd"/>
      <w:r w:rsidR="00352B6B">
        <w:t xml:space="preserve"> </w:t>
      </w:r>
      <w:proofErr w:type="spellStart"/>
      <w:r w:rsidR="00352B6B">
        <w:t>isplata</w:t>
      </w:r>
      <w:proofErr w:type="spellEnd"/>
      <w:r w:rsidR="00352B6B">
        <w:t xml:space="preserve"> je u </w:t>
      </w:r>
      <w:proofErr w:type="spellStart"/>
      <w:r w:rsidR="00352B6B">
        <w:t>srpnju</w:t>
      </w:r>
      <w:proofErr w:type="spellEnd"/>
      <w:r w:rsidR="00352B6B">
        <w:t>.</w:t>
      </w:r>
    </w:p>
    <w:p w14:paraId="66E0B3A0" w14:textId="77777777" w:rsidR="00352B6B" w:rsidRPr="00352B6B" w:rsidRDefault="00352B6B" w:rsidP="00352B6B">
      <w:pPr>
        <w:pStyle w:val="Odlomakpopisa"/>
        <w:rPr>
          <w:b/>
        </w:rPr>
      </w:pPr>
    </w:p>
    <w:p w14:paraId="1E1D58B4" w14:textId="56DCAB5B" w:rsidR="00352B6B" w:rsidRPr="00352B6B" w:rsidRDefault="005E112D" w:rsidP="009D524B">
      <w:pPr>
        <w:pStyle w:val="Odlomakpopisa"/>
        <w:numPr>
          <w:ilvl w:val="0"/>
          <w:numId w:val="22"/>
        </w:numPr>
        <w:spacing w:line="276" w:lineRule="auto"/>
        <w:jc w:val="both"/>
        <w:rPr>
          <w:b/>
        </w:rPr>
      </w:pPr>
      <w:r>
        <w:rPr>
          <w:b/>
        </w:rPr>
        <w:t xml:space="preserve">6.4. </w:t>
      </w:r>
      <w:proofErr w:type="spellStart"/>
      <w:r>
        <w:rPr>
          <w:b/>
        </w:rPr>
        <w:t>Donacije</w:t>
      </w:r>
      <w:proofErr w:type="spellEnd"/>
      <w:r>
        <w:rPr>
          <w:b/>
        </w:rPr>
        <w:t xml:space="preserve"> </w:t>
      </w:r>
      <w:r>
        <w:t xml:space="preserve">u </w:t>
      </w:r>
      <w:proofErr w:type="spellStart"/>
      <w:r>
        <w:t>iznosu</w:t>
      </w:r>
      <w:proofErr w:type="spellEnd"/>
      <w:r>
        <w:t xml:space="preserve"> 11.269,45€, </w:t>
      </w:r>
      <w:proofErr w:type="spellStart"/>
      <w:r>
        <w:t>višak</w:t>
      </w:r>
      <w:proofErr w:type="spellEnd"/>
      <w:r>
        <w:t xml:space="preserve"> </w:t>
      </w:r>
      <w:proofErr w:type="spellStart"/>
      <w:r>
        <w:t>prihoda</w:t>
      </w:r>
      <w:proofErr w:type="spellEnd"/>
      <w:r>
        <w:t xml:space="preserve"> </w:t>
      </w:r>
      <w:proofErr w:type="spellStart"/>
      <w:r>
        <w:t>odnosi</w:t>
      </w:r>
      <w:proofErr w:type="spellEnd"/>
      <w:r>
        <w:t xml:space="preserve"> se </w:t>
      </w:r>
      <w:proofErr w:type="spellStart"/>
      <w:r>
        <w:t>na</w:t>
      </w:r>
      <w:proofErr w:type="spellEnd"/>
      <w:r>
        <w:t xml:space="preserve"> </w:t>
      </w:r>
      <w:proofErr w:type="spellStart"/>
      <w:r>
        <w:t>uplate</w:t>
      </w:r>
      <w:proofErr w:type="spellEnd"/>
      <w:r>
        <w:t xml:space="preserve"> </w:t>
      </w:r>
      <w:proofErr w:type="spellStart"/>
      <w:r>
        <w:t>roditelja</w:t>
      </w:r>
      <w:proofErr w:type="spellEnd"/>
      <w:r>
        <w:t xml:space="preserve"> za </w:t>
      </w:r>
      <w:proofErr w:type="spellStart"/>
      <w:r>
        <w:t>povećane</w:t>
      </w:r>
      <w:proofErr w:type="spellEnd"/>
      <w:r>
        <w:t xml:space="preserve"> </w:t>
      </w:r>
      <w:proofErr w:type="spellStart"/>
      <w:r>
        <w:t>troškove</w:t>
      </w:r>
      <w:proofErr w:type="spellEnd"/>
      <w:r>
        <w:t xml:space="preserve"> </w:t>
      </w:r>
      <w:proofErr w:type="spellStart"/>
      <w:r>
        <w:t>obrazovanja</w:t>
      </w:r>
      <w:proofErr w:type="spellEnd"/>
      <w:r>
        <w:t>.</w:t>
      </w:r>
    </w:p>
    <w:p w14:paraId="7B77DB9D" w14:textId="77777777" w:rsidR="00B51E2B" w:rsidRPr="00B51E2B" w:rsidRDefault="00B51E2B" w:rsidP="009D524B">
      <w:pPr>
        <w:spacing w:line="276" w:lineRule="auto"/>
        <w:jc w:val="both"/>
        <w:rPr>
          <w:b/>
        </w:rPr>
      </w:pPr>
    </w:p>
    <w:p w14:paraId="35C65E4A" w14:textId="70858C09" w:rsidR="009D524B" w:rsidRDefault="009D524B" w:rsidP="009D524B">
      <w:pPr>
        <w:spacing w:line="276" w:lineRule="auto"/>
        <w:jc w:val="both"/>
      </w:pPr>
    </w:p>
    <w:p w14:paraId="50EF2362" w14:textId="6AA69933" w:rsidR="00FF2068" w:rsidRDefault="00FF2068" w:rsidP="009D524B">
      <w:pPr>
        <w:spacing w:line="276" w:lineRule="auto"/>
        <w:jc w:val="both"/>
      </w:pPr>
    </w:p>
    <w:p w14:paraId="14501CE3" w14:textId="6070DE65" w:rsidR="005E112D" w:rsidRDefault="005E112D" w:rsidP="009D524B">
      <w:pPr>
        <w:spacing w:line="276" w:lineRule="auto"/>
        <w:jc w:val="both"/>
      </w:pPr>
    </w:p>
    <w:p w14:paraId="6510AFCA" w14:textId="4C34D630" w:rsidR="005E112D" w:rsidRDefault="005E112D" w:rsidP="009D524B">
      <w:pPr>
        <w:spacing w:line="276" w:lineRule="auto"/>
        <w:jc w:val="both"/>
      </w:pPr>
    </w:p>
    <w:p w14:paraId="2209C84E" w14:textId="6C561C25" w:rsidR="005E112D" w:rsidRDefault="005E112D" w:rsidP="009D524B">
      <w:pPr>
        <w:spacing w:line="276" w:lineRule="auto"/>
        <w:jc w:val="both"/>
      </w:pPr>
    </w:p>
    <w:p w14:paraId="3E82A00B" w14:textId="77777777" w:rsidR="005E112D" w:rsidRDefault="005E112D" w:rsidP="009D524B">
      <w:pPr>
        <w:spacing w:line="276" w:lineRule="auto"/>
        <w:jc w:val="both"/>
      </w:pPr>
    </w:p>
    <w:p w14:paraId="1194BC1A" w14:textId="77777777" w:rsidR="00762D6E" w:rsidRDefault="00762D6E" w:rsidP="009D524B">
      <w:pPr>
        <w:spacing w:line="276" w:lineRule="auto"/>
        <w:jc w:val="both"/>
      </w:pPr>
    </w:p>
    <w:p w14:paraId="43A2F778" w14:textId="7660D3E6" w:rsidR="00FF2068" w:rsidRDefault="00FF2068" w:rsidP="00FF2068">
      <w:pPr>
        <w:spacing w:line="276" w:lineRule="auto"/>
        <w:jc w:val="center"/>
        <w:rPr>
          <w:b/>
        </w:rPr>
      </w:pPr>
      <w:r w:rsidRPr="00FF2068">
        <w:rPr>
          <w:b/>
        </w:rPr>
        <w:lastRenderedPageBreak/>
        <w:t>IZVRŠENJE POSEBNOG DIJELA FINANCIJSKOG PLANA</w:t>
      </w:r>
    </w:p>
    <w:p w14:paraId="7BAE2892" w14:textId="6357595B" w:rsidR="00FF2068" w:rsidRDefault="00FF2068" w:rsidP="00FF2068">
      <w:pPr>
        <w:spacing w:line="276" w:lineRule="auto"/>
        <w:jc w:val="center"/>
        <w:rPr>
          <w:b/>
        </w:rPr>
      </w:pPr>
    </w:p>
    <w:p w14:paraId="290BDCB0" w14:textId="471E239A" w:rsidR="00FF2068" w:rsidRDefault="00FF2068" w:rsidP="00FF2068">
      <w:pPr>
        <w:spacing w:line="276" w:lineRule="auto"/>
        <w:jc w:val="center"/>
        <w:rPr>
          <w:b/>
        </w:rPr>
      </w:pPr>
    </w:p>
    <w:p w14:paraId="6A48B8B7" w14:textId="2023E002" w:rsidR="00FF2068" w:rsidRDefault="00FF2068" w:rsidP="00FF2068">
      <w:pPr>
        <w:spacing w:line="276" w:lineRule="auto"/>
      </w:pPr>
      <w:r w:rsidRPr="00FF2068">
        <w:t xml:space="preserve">Rashodi prema </w:t>
      </w:r>
      <w:r>
        <w:t>ekonomskoj klasifikaciji, izvorima financiranja, pojedinim programima, aktivnostima i projektima utvrđeni su u posebnom dijelu financijskog plana.</w:t>
      </w:r>
    </w:p>
    <w:p w14:paraId="1B555D48" w14:textId="34E8619B" w:rsidR="00FF2068" w:rsidRDefault="00FF2068" w:rsidP="00FF2068">
      <w:pPr>
        <w:spacing w:line="276" w:lineRule="auto"/>
      </w:pPr>
    </w:p>
    <w:p w14:paraId="51F557F7" w14:textId="788242DD" w:rsidR="00FF2068" w:rsidRDefault="00FF2068" w:rsidP="00FF2068">
      <w:pPr>
        <w:spacing w:line="276" w:lineRule="auto"/>
        <w:rPr>
          <w:b/>
        </w:rPr>
      </w:pPr>
      <w:r w:rsidRPr="00FF2068">
        <w:rPr>
          <w:b/>
        </w:rPr>
        <w:t>FINANCIJSKI PLAN ZA 202</w:t>
      </w:r>
      <w:r w:rsidR="005E112D">
        <w:rPr>
          <w:b/>
        </w:rPr>
        <w:t>5</w:t>
      </w:r>
      <w:r w:rsidRPr="00FF2068">
        <w:rPr>
          <w:b/>
        </w:rPr>
        <w:t>.</w:t>
      </w:r>
      <w:r w:rsidR="007A37B0">
        <w:rPr>
          <w:b/>
        </w:rPr>
        <w:tab/>
      </w:r>
      <w:r w:rsidR="007A37B0">
        <w:rPr>
          <w:b/>
        </w:rPr>
        <w:tab/>
      </w:r>
      <w:r w:rsidR="007A37B0">
        <w:rPr>
          <w:b/>
        </w:rPr>
        <w:tab/>
      </w:r>
      <w:r w:rsidR="007A37B0">
        <w:rPr>
          <w:b/>
        </w:rPr>
        <w:tab/>
      </w:r>
      <w:r w:rsidR="007A37B0">
        <w:rPr>
          <w:b/>
        </w:rPr>
        <w:tab/>
      </w:r>
      <w:r w:rsidR="007A37B0">
        <w:rPr>
          <w:b/>
        </w:rPr>
        <w:tab/>
      </w:r>
      <w:r w:rsidR="007A37B0">
        <w:rPr>
          <w:b/>
        </w:rPr>
        <w:tab/>
      </w:r>
      <w:r w:rsidR="007A37B0">
        <w:rPr>
          <w:b/>
        </w:rPr>
        <w:tab/>
        <w:t>EUR</w:t>
      </w:r>
    </w:p>
    <w:p w14:paraId="3C79B1C1" w14:textId="23A50D1C" w:rsidR="007A37B0" w:rsidRDefault="007A37B0" w:rsidP="00FF2068">
      <w:pPr>
        <w:spacing w:line="276" w:lineRule="auto"/>
        <w:rPr>
          <w:b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7A37B0" w14:paraId="690A5C6F" w14:textId="77777777" w:rsidTr="007A37B0">
        <w:tc>
          <w:tcPr>
            <w:tcW w:w="2265" w:type="dxa"/>
          </w:tcPr>
          <w:p w14:paraId="3B37CEF4" w14:textId="312CCD9D" w:rsidR="007A37B0" w:rsidRPr="007A37B0" w:rsidRDefault="007A37B0" w:rsidP="007A37B0">
            <w:pPr>
              <w:spacing w:line="276" w:lineRule="auto"/>
              <w:jc w:val="center"/>
              <w:rPr>
                <w:b/>
              </w:rPr>
            </w:pPr>
            <w:r w:rsidRPr="007A37B0">
              <w:rPr>
                <w:b/>
              </w:rPr>
              <w:t>UKUPNI RASHODI</w:t>
            </w:r>
          </w:p>
        </w:tc>
        <w:tc>
          <w:tcPr>
            <w:tcW w:w="2265" w:type="dxa"/>
          </w:tcPr>
          <w:p w14:paraId="670B311E" w14:textId="58269E3F" w:rsidR="007A37B0" w:rsidRPr="007A37B0" w:rsidRDefault="007A37B0" w:rsidP="007A37B0">
            <w:pPr>
              <w:spacing w:line="276" w:lineRule="auto"/>
              <w:jc w:val="center"/>
              <w:rPr>
                <w:b/>
              </w:rPr>
            </w:pPr>
            <w:r w:rsidRPr="007A37B0">
              <w:rPr>
                <w:b/>
              </w:rPr>
              <w:t>202</w:t>
            </w:r>
            <w:r w:rsidR="005E112D">
              <w:rPr>
                <w:b/>
              </w:rPr>
              <w:t>5</w:t>
            </w:r>
            <w:r w:rsidRPr="007A37B0">
              <w:rPr>
                <w:b/>
              </w:rPr>
              <w:t>.</w:t>
            </w:r>
          </w:p>
        </w:tc>
        <w:tc>
          <w:tcPr>
            <w:tcW w:w="2266" w:type="dxa"/>
          </w:tcPr>
          <w:p w14:paraId="33683ADE" w14:textId="5C440098" w:rsidR="007A37B0" w:rsidRPr="007A37B0" w:rsidRDefault="007A37B0" w:rsidP="007A37B0">
            <w:pPr>
              <w:spacing w:line="276" w:lineRule="auto"/>
              <w:jc w:val="center"/>
              <w:rPr>
                <w:b/>
              </w:rPr>
            </w:pPr>
            <w:r w:rsidRPr="007A37B0">
              <w:rPr>
                <w:b/>
              </w:rPr>
              <w:t>Izvršenje 1.1. – 3</w:t>
            </w:r>
            <w:r w:rsidR="00CD139E">
              <w:rPr>
                <w:b/>
              </w:rPr>
              <w:t>0</w:t>
            </w:r>
            <w:r w:rsidRPr="007A37B0">
              <w:rPr>
                <w:b/>
              </w:rPr>
              <w:t>.</w:t>
            </w:r>
            <w:r w:rsidR="00CD139E">
              <w:rPr>
                <w:b/>
              </w:rPr>
              <w:t>06</w:t>
            </w:r>
            <w:r w:rsidRPr="007A37B0">
              <w:rPr>
                <w:b/>
              </w:rPr>
              <w:t>.202</w:t>
            </w:r>
            <w:r w:rsidR="005E112D">
              <w:rPr>
                <w:b/>
              </w:rPr>
              <w:t>5</w:t>
            </w:r>
            <w:r w:rsidRPr="007A37B0">
              <w:rPr>
                <w:b/>
              </w:rPr>
              <w:t>.</w:t>
            </w:r>
          </w:p>
        </w:tc>
        <w:tc>
          <w:tcPr>
            <w:tcW w:w="2266" w:type="dxa"/>
          </w:tcPr>
          <w:p w14:paraId="40A730DD" w14:textId="6A3ED715" w:rsidR="007A37B0" w:rsidRPr="007A37B0" w:rsidRDefault="007A37B0" w:rsidP="007A37B0">
            <w:pPr>
              <w:spacing w:line="276" w:lineRule="auto"/>
              <w:jc w:val="center"/>
              <w:rPr>
                <w:b/>
              </w:rPr>
            </w:pPr>
            <w:r w:rsidRPr="007A37B0">
              <w:rPr>
                <w:b/>
              </w:rPr>
              <w:t>Indeks</w:t>
            </w:r>
          </w:p>
        </w:tc>
      </w:tr>
      <w:tr w:rsidR="007A37B0" w14:paraId="07E5153B" w14:textId="77777777" w:rsidTr="007A37B0">
        <w:tc>
          <w:tcPr>
            <w:tcW w:w="2265" w:type="dxa"/>
          </w:tcPr>
          <w:p w14:paraId="4D88F979" w14:textId="70F48A09" w:rsidR="007A37B0" w:rsidRPr="007A37B0" w:rsidRDefault="007A37B0" w:rsidP="007A37B0">
            <w:pPr>
              <w:spacing w:line="276" w:lineRule="auto"/>
              <w:jc w:val="center"/>
              <w:rPr>
                <w:b/>
              </w:rPr>
            </w:pPr>
            <w:r w:rsidRPr="007A37B0">
              <w:rPr>
                <w:b/>
              </w:rPr>
              <w:t>Ukupno</w:t>
            </w:r>
          </w:p>
        </w:tc>
        <w:tc>
          <w:tcPr>
            <w:tcW w:w="2265" w:type="dxa"/>
          </w:tcPr>
          <w:p w14:paraId="1AD7670F" w14:textId="4DB0C9D1" w:rsidR="007A37B0" w:rsidRDefault="005E112D" w:rsidP="007A37B0">
            <w:pPr>
              <w:spacing w:line="276" w:lineRule="auto"/>
              <w:jc w:val="center"/>
            </w:pPr>
            <w:r>
              <w:t>1.933.676,00</w:t>
            </w:r>
          </w:p>
        </w:tc>
        <w:tc>
          <w:tcPr>
            <w:tcW w:w="2266" w:type="dxa"/>
          </w:tcPr>
          <w:p w14:paraId="54996498" w14:textId="4EFECB43" w:rsidR="007A37B0" w:rsidRDefault="005E112D" w:rsidP="007A37B0">
            <w:pPr>
              <w:spacing w:line="276" w:lineRule="auto"/>
              <w:jc w:val="center"/>
            </w:pPr>
            <w:r>
              <w:t>929248,03</w:t>
            </w:r>
          </w:p>
        </w:tc>
        <w:tc>
          <w:tcPr>
            <w:tcW w:w="2266" w:type="dxa"/>
          </w:tcPr>
          <w:p w14:paraId="1BB4F343" w14:textId="6EB04B75" w:rsidR="007A37B0" w:rsidRDefault="005E112D" w:rsidP="007A37B0">
            <w:pPr>
              <w:spacing w:line="276" w:lineRule="auto"/>
              <w:jc w:val="center"/>
            </w:pPr>
            <w:r>
              <w:t>48,06</w:t>
            </w:r>
          </w:p>
        </w:tc>
      </w:tr>
    </w:tbl>
    <w:p w14:paraId="295862C4" w14:textId="77777777" w:rsidR="00B06482" w:rsidRDefault="00B06482" w:rsidP="005A3C83">
      <w:pPr>
        <w:spacing w:line="276" w:lineRule="auto"/>
        <w:jc w:val="both"/>
        <w:rPr>
          <w:b/>
          <w:lang w:eastAsia="en-US"/>
        </w:rPr>
      </w:pPr>
    </w:p>
    <w:p w14:paraId="5404870B" w14:textId="3D19FEFF" w:rsidR="005A3C83" w:rsidRPr="0006538E" w:rsidRDefault="005A3C83" w:rsidP="005A3C83">
      <w:pPr>
        <w:spacing w:line="276" w:lineRule="auto"/>
        <w:jc w:val="both"/>
        <w:rPr>
          <w:b/>
          <w:lang w:eastAsia="en-US"/>
        </w:rPr>
      </w:pPr>
      <w:r w:rsidRPr="0006538E">
        <w:rPr>
          <w:b/>
          <w:lang w:eastAsia="en-US"/>
        </w:rPr>
        <w:t>NAZIV PROGRAMA</w:t>
      </w:r>
    </w:p>
    <w:p w14:paraId="4CBD9F5D" w14:textId="77777777" w:rsidR="005A3C83" w:rsidRPr="0006538E" w:rsidRDefault="005A3C83" w:rsidP="005A3C83">
      <w:pPr>
        <w:numPr>
          <w:ilvl w:val="0"/>
          <w:numId w:val="3"/>
        </w:numPr>
        <w:spacing w:line="276" w:lineRule="auto"/>
        <w:jc w:val="both"/>
        <w:rPr>
          <w:b/>
          <w:lang w:eastAsia="en-US"/>
        </w:rPr>
      </w:pPr>
      <w:r w:rsidRPr="0006538E">
        <w:rPr>
          <w:b/>
          <w:lang w:eastAsia="en-US"/>
        </w:rPr>
        <w:t>POJAČANI STANDARD U ŠKOLSTVU 1001</w:t>
      </w:r>
    </w:p>
    <w:p w14:paraId="2197A1FB" w14:textId="77777777" w:rsidR="005A3C83" w:rsidRPr="0006538E" w:rsidRDefault="005A3C83" w:rsidP="005A3C83">
      <w:pPr>
        <w:spacing w:line="276" w:lineRule="auto"/>
        <w:jc w:val="both"/>
        <w:rPr>
          <w:lang w:eastAsia="en-US"/>
        </w:rPr>
      </w:pPr>
    </w:p>
    <w:p w14:paraId="6867F956" w14:textId="77777777" w:rsidR="005A3C83" w:rsidRPr="0006538E" w:rsidRDefault="005A3C83" w:rsidP="005A3C83">
      <w:pPr>
        <w:spacing w:line="276" w:lineRule="auto"/>
        <w:jc w:val="both"/>
        <w:rPr>
          <w:b/>
          <w:lang w:eastAsia="en-US"/>
        </w:rPr>
      </w:pPr>
      <w:r w:rsidRPr="0006538E">
        <w:rPr>
          <w:b/>
          <w:lang w:eastAsia="en-US"/>
        </w:rPr>
        <w:t>OPIS PROGRAMA</w:t>
      </w:r>
    </w:p>
    <w:p w14:paraId="77D54483" w14:textId="77777777" w:rsidR="005A3C83" w:rsidRPr="0006538E" w:rsidRDefault="005A3C83" w:rsidP="005A3C83">
      <w:pPr>
        <w:numPr>
          <w:ilvl w:val="0"/>
          <w:numId w:val="3"/>
        </w:numPr>
        <w:spacing w:line="276" w:lineRule="auto"/>
        <w:jc w:val="both"/>
        <w:rPr>
          <w:lang w:eastAsia="en-US"/>
        </w:rPr>
      </w:pPr>
      <w:r w:rsidRPr="0006538E">
        <w:rPr>
          <w:lang w:eastAsia="en-US"/>
        </w:rPr>
        <w:t xml:space="preserve">Radi se programu pojačanog standarda u školstvu – projekti koji podižu razinu odgoja i obrazovanja u školama Zagrebačke županije, zadovoljavaju specifične potrebe djece i mladih, te potiču razvoj znanja i vještina učenika kroz izvannastavne i izvanškolske programe. </w:t>
      </w:r>
    </w:p>
    <w:p w14:paraId="4BB2417C" w14:textId="77777777" w:rsidR="005A3C83" w:rsidRPr="0006538E" w:rsidRDefault="005A3C83" w:rsidP="005A3C83">
      <w:pPr>
        <w:spacing w:line="276" w:lineRule="auto"/>
        <w:jc w:val="both"/>
        <w:rPr>
          <w:b/>
          <w:lang w:eastAsia="en-US"/>
        </w:rPr>
      </w:pPr>
    </w:p>
    <w:p w14:paraId="4EB9744F" w14:textId="77777777" w:rsidR="005A3C83" w:rsidRDefault="005A3C83" w:rsidP="005A3C83">
      <w:pPr>
        <w:spacing w:line="276" w:lineRule="auto"/>
        <w:jc w:val="both"/>
        <w:rPr>
          <w:b/>
          <w:lang w:eastAsia="en-US"/>
        </w:rPr>
      </w:pPr>
    </w:p>
    <w:p w14:paraId="665C4291" w14:textId="77777777" w:rsidR="005A3C83" w:rsidRDefault="005A3C83" w:rsidP="005A3C83">
      <w:pPr>
        <w:spacing w:line="276" w:lineRule="auto"/>
        <w:jc w:val="both"/>
        <w:rPr>
          <w:b/>
          <w:lang w:eastAsia="en-US"/>
        </w:rPr>
      </w:pPr>
    </w:p>
    <w:p w14:paraId="10872178" w14:textId="3BAFE7CC" w:rsidR="005A3C83" w:rsidRPr="0006538E" w:rsidRDefault="005A3C83" w:rsidP="005A3C83">
      <w:pPr>
        <w:spacing w:line="276" w:lineRule="auto"/>
        <w:jc w:val="both"/>
        <w:rPr>
          <w:b/>
          <w:lang w:eastAsia="en-US"/>
        </w:rPr>
      </w:pPr>
      <w:r w:rsidRPr="0006538E">
        <w:rPr>
          <w:b/>
          <w:lang w:eastAsia="en-US"/>
        </w:rPr>
        <w:t>OPĆI CILJ</w:t>
      </w:r>
    </w:p>
    <w:p w14:paraId="2B1BAFE4" w14:textId="77777777" w:rsidR="005A3C83" w:rsidRPr="0006538E" w:rsidRDefault="005A3C83" w:rsidP="005A3C83">
      <w:pPr>
        <w:numPr>
          <w:ilvl w:val="0"/>
          <w:numId w:val="3"/>
        </w:numPr>
        <w:spacing w:line="276" w:lineRule="auto"/>
        <w:jc w:val="both"/>
        <w:rPr>
          <w:lang w:eastAsia="en-US"/>
        </w:rPr>
      </w:pPr>
      <w:r w:rsidRPr="0006538E">
        <w:rPr>
          <w:lang w:eastAsia="en-US"/>
        </w:rPr>
        <w:t xml:space="preserve">Zadržavanje postojećih standarda u školstvu, poticanje novih projekata i aktivnosti, te osiguranje uvjeta za unaprjeđenje kvalitete života djece i mladeži  </w:t>
      </w:r>
    </w:p>
    <w:p w14:paraId="6037999D" w14:textId="77777777" w:rsidR="005A3C83" w:rsidRPr="0006538E" w:rsidRDefault="005A3C83" w:rsidP="005A3C83">
      <w:pPr>
        <w:spacing w:line="276" w:lineRule="auto"/>
        <w:jc w:val="both"/>
        <w:rPr>
          <w:b/>
          <w:lang w:eastAsia="en-US"/>
        </w:rPr>
      </w:pPr>
    </w:p>
    <w:p w14:paraId="6DB11B96" w14:textId="0E634320" w:rsidR="005A3C83" w:rsidRPr="0006538E" w:rsidRDefault="005A3C83" w:rsidP="005A3C83">
      <w:pPr>
        <w:spacing w:line="276" w:lineRule="auto"/>
        <w:jc w:val="both"/>
        <w:rPr>
          <w:b/>
          <w:lang w:eastAsia="en-US"/>
        </w:rPr>
      </w:pPr>
      <w:r w:rsidRPr="0006538E">
        <w:rPr>
          <w:b/>
          <w:lang w:eastAsia="en-US"/>
        </w:rPr>
        <w:t>POSEBNI CILJEVI</w:t>
      </w:r>
    </w:p>
    <w:p w14:paraId="5402B668" w14:textId="32468F1A" w:rsidR="005A3C83" w:rsidRDefault="005A3C83" w:rsidP="005A3C83">
      <w:pPr>
        <w:numPr>
          <w:ilvl w:val="0"/>
          <w:numId w:val="2"/>
        </w:numPr>
        <w:spacing w:line="276" w:lineRule="auto"/>
        <w:jc w:val="both"/>
        <w:rPr>
          <w:lang w:eastAsia="en-US"/>
        </w:rPr>
      </w:pPr>
      <w:r>
        <w:rPr>
          <w:lang w:eastAsia="en-US"/>
        </w:rPr>
        <w:t>Pojačani standardi u školstvu odnosi se na realizaciju Prstena potpore – pomoćnici u nastavi</w:t>
      </w:r>
      <w:r w:rsidR="00CD139E">
        <w:rPr>
          <w:lang w:eastAsia="en-US"/>
        </w:rPr>
        <w:t xml:space="preserve">, ŽSV, </w:t>
      </w:r>
      <w:r>
        <w:rPr>
          <w:lang w:eastAsia="en-US"/>
        </w:rPr>
        <w:t xml:space="preserve"> naknada e-tehničar</w:t>
      </w:r>
      <w:r w:rsidR="00CD139E">
        <w:rPr>
          <w:lang w:eastAsia="en-US"/>
        </w:rPr>
        <w:t xml:space="preserve"> i nabavu školske lektire</w:t>
      </w:r>
      <w:r>
        <w:rPr>
          <w:lang w:eastAsia="en-US"/>
        </w:rPr>
        <w:t>.</w:t>
      </w:r>
    </w:p>
    <w:p w14:paraId="617D56B8" w14:textId="77777777" w:rsidR="005A3C83" w:rsidRPr="0006538E" w:rsidRDefault="005A3C83" w:rsidP="005A3C83">
      <w:pPr>
        <w:spacing w:line="276" w:lineRule="auto"/>
        <w:jc w:val="both"/>
        <w:rPr>
          <w:lang w:eastAsia="en-US"/>
        </w:rPr>
      </w:pPr>
    </w:p>
    <w:p w14:paraId="2074C955" w14:textId="77777777" w:rsidR="005A3C83" w:rsidRPr="0006538E" w:rsidRDefault="005A3C83" w:rsidP="005A3C83">
      <w:pPr>
        <w:spacing w:line="276" w:lineRule="auto"/>
        <w:jc w:val="both"/>
        <w:rPr>
          <w:b/>
          <w:lang w:eastAsia="en-US"/>
        </w:rPr>
      </w:pPr>
      <w:r w:rsidRPr="0006538E">
        <w:rPr>
          <w:b/>
          <w:lang w:eastAsia="en-US"/>
        </w:rPr>
        <w:t>ZAKONSKA OSNOVA ZA UVOĐENJE PROGRAMA</w:t>
      </w:r>
    </w:p>
    <w:p w14:paraId="3B5C785A" w14:textId="77777777" w:rsidR="005A3C83" w:rsidRPr="0006538E" w:rsidRDefault="005A3C83" w:rsidP="005A3C83">
      <w:pPr>
        <w:numPr>
          <w:ilvl w:val="0"/>
          <w:numId w:val="3"/>
        </w:numPr>
        <w:spacing w:line="276" w:lineRule="auto"/>
        <w:jc w:val="both"/>
        <w:rPr>
          <w:lang w:eastAsia="en-US"/>
        </w:rPr>
      </w:pPr>
      <w:r w:rsidRPr="0006538E">
        <w:rPr>
          <w:lang w:eastAsia="en-US"/>
        </w:rPr>
        <w:t>Zakon o lokalnoj i područnoj (regionalnoj) samoupravi</w:t>
      </w:r>
    </w:p>
    <w:p w14:paraId="46B241A2" w14:textId="3ED1C2C8" w:rsidR="00507B98" w:rsidRDefault="005A3C83" w:rsidP="00507B98">
      <w:pPr>
        <w:numPr>
          <w:ilvl w:val="0"/>
          <w:numId w:val="3"/>
        </w:numPr>
        <w:spacing w:line="276" w:lineRule="auto"/>
        <w:jc w:val="both"/>
        <w:rPr>
          <w:lang w:eastAsia="en-US"/>
        </w:rPr>
      </w:pPr>
      <w:r w:rsidRPr="0006538E">
        <w:rPr>
          <w:lang w:eastAsia="en-US"/>
        </w:rPr>
        <w:t>Zakon o odgoju i obrazovanju u osnovnoj i srednjoj školi</w:t>
      </w:r>
    </w:p>
    <w:p w14:paraId="2787F6D1" w14:textId="2614789C" w:rsidR="00B06482" w:rsidRDefault="00B06482" w:rsidP="00B06482">
      <w:pPr>
        <w:spacing w:line="276" w:lineRule="auto"/>
        <w:jc w:val="both"/>
        <w:rPr>
          <w:lang w:eastAsia="en-US"/>
        </w:rPr>
      </w:pPr>
    </w:p>
    <w:p w14:paraId="7A63B37D" w14:textId="54515E18" w:rsidR="00B06482" w:rsidRPr="00B06482" w:rsidRDefault="00B06482" w:rsidP="00B06482">
      <w:pPr>
        <w:spacing w:line="276" w:lineRule="auto"/>
        <w:jc w:val="both"/>
        <w:rPr>
          <w:b/>
          <w:lang w:eastAsia="en-US"/>
        </w:rPr>
      </w:pPr>
      <w:r w:rsidRPr="00B06482">
        <w:rPr>
          <w:b/>
          <w:lang w:eastAsia="en-US"/>
        </w:rPr>
        <w:t>RAZLOG ODSTUPANA</w:t>
      </w:r>
    </w:p>
    <w:p w14:paraId="14FA1326" w14:textId="17FDD634" w:rsidR="00B06482" w:rsidRDefault="00B06482" w:rsidP="00B06482">
      <w:pPr>
        <w:numPr>
          <w:ilvl w:val="0"/>
          <w:numId w:val="3"/>
        </w:numPr>
        <w:spacing w:line="276" w:lineRule="auto"/>
        <w:jc w:val="both"/>
        <w:rPr>
          <w:lang w:eastAsia="en-US"/>
        </w:rPr>
      </w:pPr>
      <w:r>
        <w:rPr>
          <w:lang w:eastAsia="en-US"/>
        </w:rPr>
        <w:t xml:space="preserve">Veće odstupanje od planiranog iz razloga što se radi o Prstenu potpore koji se ne planira </w:t>
      </w:r>
    </w:p>
    <w:p w14:paraId="58BD507A" w14:textId="77777777" w:rsidR="00B06482" w:rsidRDefault="00B06482" w:rsidP="00B06482">
      <w:pPr>
        <w:spacing w:line="276" w:lineRule="auto"/>
        <w:jc w:val="both"/>
        <w:rPr>
          <w:lang w:eastAsia="en-US"/>
        </w:rPr>
      </w:pPr>
    </w:p>
    <w:p w14:paraId="12FA5C22" w14:textId="174E4280" w:rsidR="00507B98" w:rsidRDefault="00507B98" w:rsidP="00507B98">
      <w:pPr>
        <w:spacing w:line="276" w:lineRule="auto"/>
        <w:jc w:val="both"/>
        <w:rPr>
          <w:b/>
          <w:lang w:eastAsia="en-US"/>
        </w:rPr>
      </w:pPr>
      <w:r>
        <w:rPr>
          <w:b/>
          <w:lang w:eastAsia="en-US"/>
        </w:rPr>
        <w:tab/>
      </w:r>
    </w:p>
    <w:p w14:paraId="3059E305" w14:textId="03670B57" w:rsidR="00B06482" w:rsidRDefault="00B06482" w:rsidP="00507B98">
      <w:pPr>
        <w:spacing w:line="276" w:lineRule="auto"/>
        <w:jc w:val="both"/>
        <w:rPr>
          <w:b/>
          <w:lang w:eastAsia="en-US"/>
        </w:rPr>
      </w:pPr>
    </w:p>
    <w:p w14:paraId="232AB7E3" w14:textId="38DD4A8B" w:rsidR="00B06482" w:rsidRDefault="00B06482" w:rsidP="00507B98">
      <w:pPr>
        <w:spacing w:line="276" w:lineRule="auto"/>
        <w:jc w:val="both"/>
        <w:rPr>
          <w:b/>
          <w:lang w:eastAsia="en-US"/>
        </w:rPr>
      </w:pPr>
    </w:p>
    <w:p w14:paraId="1C81907D" w14:textId="3190C4A8" w:rsidR="00B06482" w:rsidRDefault="00B06482" w:rsidP="00507B98">
      <w:pPr>
        <w:spacing w:line="276" w:lineRule="auto"/>
        <w:jc w:val="both"/>
        <w:rPr>
          <w:b/>
          <w:lang w:eastAsia="en-US"/>
        </w:rPr>
      </w:pPr>
    </w:p>
    <w:p w14:paraId="19D5322E" w14:textId="77777777" w:rsidR="00B06482" w:rsidRPr="00507B98" w:rsidRDefault="00B06482" w:rsidP="00507B98">
      <w:pPr>
        <w:spacing w:line="276" w:lineRule="auto"/>
        <w:jc w:val="both"/>
        <w:rPr>
          <w:b/>
          <w:lang w:eastAsia="en-US"/>
        </w:rPr>
      </w:pPr>
    </w:p>
    <w:p w14:paraId="1D731061" w14:textId="03D9AF7A" w:rsidR="000E493B" w:rsidRDefault="005A3C83" w:rsidP="005A3C83">
      <w:pPr>
        <w:rPr>
          <w:b/>
        </w:rPr>
      </w:pPr>
      <w:r w:rsidRPr="005A3C83">
        <w:rPr>
          <w:b/>
        </w:rPr>
        <w:lastRenderedPageBreak/>
        <w:t>NAZIV PROJEKTA</w:t>
      </w:r>
    </w:p>
    <w:p w14:paraId="512D7D30" w14:textId="77777777" w:rsidR="005A3C83" w:rsidRPr="005A3C83" w:rsidRDefault="005A3C83" w:rsidP="005A3C83">
      <w:pPr>
        <w:rPr>
          <w:b/>
        </w:rPr>
      </w:pPr>
    </w:p>
    <w:p w14:paraId="43E0C0D2" w14:textId="508C87E1" w:rsidR="000E493B" w:rsidRPr="00972E67" w:rsidRDefault="000E493B" w:rsidP="000E493B">
      <w:pPr>
        <w:numPr>
          <w:ilvl w:val="0"/>
          <w:numId w:val="2"/>
        </w:numPr>
        <w:spacing w:line="276" w:lineRule="auto"/>
        <w:jc w:val="both"/>
        <w:rPr>
          <w:b/>
          <w:lang w:eastAsia="en-US"/>
        </w:rPr>
      </w:pPr>
      <w:r w:rsidRPr="000E493B">
        <w:rPr>
          <w:b/>
          <w:lang w:eastAsia="en-US"/>
        </w:rPr>
        <w:t>IZVAN ŽUPANIJSKI PRORAČUN</w:t>
      </w:r>
    </w:p>
    <w:p w14:paraId="50348C2E" w14:textId="5DB03DC4" w:rsidR="00E112E2" w:rsidRPr="0006538E" w:rsidRDefault="00E112E2" w:rsidP="0030590C">
      <w:pPr>
        <w:numPr>
          <w:ilvl w:val="0"/>
          <w:numId w:val="2"/>
        </w:numPr>
        <w:spacing w:line="276" w:lineRule="auto"/>
        <w:jc w:val="both"/>
        <w:rPr>
          <w:lang w:eastAsia="en-US"/>
        </w:rPr>
      </w:pPr>
      <w:r>
        <w:rPr>
          <w:lang w:eastAsia="en-US"/>
        </w:rPr>
        <w:t>Izvan županijski proračun odnosi se na plaće zaposlenika, vlastita sredstva za osiguravanje sredstva za troškove škole</w:t>
      </w:r>
      <w:r w:rsidR="00CD139E">
        <w:rPr>
          <w:lang w:eastAsia="en-US"/>
        </w:rPr>
        <w:t xml:space="preserve"> i sredstva iz projekata.</w:t>
      </w:r>
    </w:p>
    <w:p w14:paraId="017E7080" w14:textId="77777777" w:rsidR="0030590C" w:rsidRPr="0006538E" w:rsidRDefault="0030590C" w:rsidP="0030590C">
      <w:pPr>
        <w:spacing w:line="276" w:lineRule="auto"/>
        <w:ind w:left="720"/>
        <w:jc w:val="both"/>
        <w:rPr>
          <w:color w:val="FF0000"/>
          <w:lang w:eastAsia="en-US"/>
        </w:rPr>
      </w:pPr>
    </w:p>
    <w:p w14:paraId="48143F1F" w14:textId="77777777" w:rsidR="0030590C" w:rsidRPr="0006538E" w:rsidRDefault="0030590C" w:rsidP="0030590C">
      <w:pPr>
        <w:spacing w:line="276" w:lineRule="auto"/>
        <w:jc w:val="both"/>
        <w:rPr>
          <w:b/>
          <w:lang w:eastAsia="en-US"/>
        </w:rPr>
      </w:pPr>
      <w:r w:rsidRPr="0006538E">
        <w:rPr>
          <w:b/>
          <w:lang w:eastAsia="en-US"/>
        </w:rPr>
        <w:t>OPĆI CILJ</w:t>
      </w:r>
    </w:p>
    <w:p w14:paraId="4BC656B6" w14:textId="77777777" w:rsidR="0030590C" w:rsidRPr="0006538E" w:rsidRDefault="0030590C" w:rsidP="0030590C">
      <w:pPr>
        <w:numPr>
          <w:ilvl w:val="0"/>
          <w:numId w:val="2"/>
        </w:numPr>
        <w:spacing w:line="276" w:lineRule="auto"/>
        <w:jc w:val="both"/>
        <w:rPr>
          <w:lang w:eastAsia="en-US"/>
        </w:rPr>
      </w:pPr>
      <w:r w:rsidRPr="0006538E">
        <w:rPr>
          <w:lang w:eastAsia="en-US"/>
        </w:rPr>
        <w:t>Odgoj i obrazovanje učenika srednjih  škola</w:t>
      </w:r>
    </w:p>
    <w:p w14:paraId="6BCFD749" w14:textId="77777777" w:rsidR="0030590C" w:rsidRPr="0006538E" w:rsidRDefault="0030590C" w:rsidP="0030590C">
      <w:pPr>
        <w:spacing w:line="276" w:lineRule="auto"/>
        <w:jc w:val="both"/>
        <w:rPr>
          <w:lang w:eastAsia="en-US"/>
        </w:rPr>
      </w:pPr>
    </w:p>
    <w:p w14:paraId="1F82FBD7" w14:textId="77777777" w:rsidR="0030590C" w:rsidRPr="0006538E" w:rsidRDefault="0030590C" w:rsidP="0030590C">
      <w:pPr>
        <w:spacing w:line="276" w:lineRule="auto"/>
        <w:jc w:val="both"/>
        <w:rPr>
          <w:b/>
          <w:lang w:eastAsia="en-US"/>
        </w:rPr>
      </w:pPr>
      <w:r w:rsidRPr="0006538E">
        <w:rPr>
          <w:b/>
          <w:lang w:eastAsia="en-US"/>
        </w:rPr>
        <w:t>POSEBNI CILJEVI</w:t>
      </w:r>
    </w:p>
    <w:p w14:paraId="7F04255E" w14:textId="77777777" w:rsidR="0030590C" w:rsidRPr="0006538E" w:rsidRDefault="0030590C" w:rsidP="0030590C">
      <w:pPr>
        <w:numPr>
          <w:ilvl w:val="0"/>
          <w:numId w:val="2"/>
        </w:numPr>
        <w:spacing w:line="276" w:lineRule="auto"/>
        <w:jc w:val="both"/>
        <w:rPr>
          <w:lang w:eastAsia="en-US"/>
        </w:rPr>
      </w:pPr>
      <w:r w:rsidRPr="0006538E">
        <w:rPr>
          <w:lang w:eastAsia="en-US"/>
        </w:rPr>
        <w:t>stvaranje uvjeta za realizaciju nastavnog plana i programa u srednjim školama kojima je osnivač  Zagrebačka županija</w:t>
      </w:r>
    </w:p>
    <w:p w14:paraId="5D1A852D" w14:textId="77777777" w:rsidR="0030590C" w:rsidRPr="0006538E" w:rsidRDefault="0030590C" w:rsidP="0030590C">
      <w:pPr>
        <w:numPr>
          <w:ilvl w:val="0"/>
          <w:numId w:val="2"/>
        </w:numPr>
        <w:spacing w:line="276" w:lineRule="auto"/>
        <w:jc w:val="both"/>
        <w:rPr>
          <w:lang w:eastAsia="en-US"/>
        </w:rPr>
      </w:pPr>
      <w:r w:rsidRPr="0006538E">
        <w:rPr>
          <w:lang w:eastAsia="en-US"/>
        </w:rPr>
        <w:t>Osiguravanje smještaja tijekom pohađanja srednjoškolskog obrazovanja</w:t>
      </w:r>
    </w:p>
    <w:p w14:paraId="5D73FD44" w14:textId="77777777" w:rsidR="0030590C" w:rsidRPr="0006538E" w:rsidRDefault="0030590C" w:rsidP="0030590C">
      <w:pPr>
        <w:spacing w:line="276" w:lineRule="auto"/>
        <w:ind w:left="720"/>
        <w:jc w:val="both"/>
        <w:rPr>
          <w:lang w:eastAsia="en-US"/>
        </w:rPr>
      </w:pPr>
    </w:p>
    <w:p w14:paraId="36819356" w14:textId="77777777" w:rsidR="0030590C" w:rsidRPr="0006538E" w:rsidRDefault="0030590C" w:rsidP="000E493B">
      <w:pPr>
        <w:spacing w:line="276" w:lineRule="auto"/>
        <w:jc w:val="both"/>
        <w:rPr>
          <w:lang w:eastAsia="en-US"/>
        </w:rPr>
      </w:pPr>
    </w:p>
    <w:p w14:paraId="654EFF84" w14:textId="77777777" w:rsidR="00B06482" w:rsidRDefault="00B06482" w:rsidP="0030590C">
      <w:pPr>
        <w:spacing w:line="276" w:lineRule="auto"/>
        <w:jc w:val="both"/>
        <w:rPr>
          <w:b/>
          <w:lang w:eastAsia="en-US"/>
        </w:rPr>
      </w:pPr>
    </w:p>
    <w:p w14:paraId="23FE1FF6" w14:textId="000F4822" w:rsidR="0030590C" w:rsidRPr="0006538E" w:rsidRDefault="0030590C" w:rsidP="0030590C">
      <w:pPr>
        <w:spacing w:line="276" w:lineRule="auto"/>
        <w:jc w:val="both"/>
        <w:rPr>
          <w:b/>
          <w:lang w:eastAsia="en-US"/>
        </w:rPr>
      </w:pPr>
      <w:r w:rsidRPr="0006538E">
        <w:rPr>
          <w:b/>
          <w:lang w:eastAsia="en-US"/>
        </w:rPr>
        <w:t>ZAKONSKA OSNOVA ZA UVOĐENJE PROJEKTA</w:t>
      </w:r>
    </w:p>
    <w:p w14:paraId="671CF269" w14:textId="77777777" w:rsidR="0030590C" w:rsidRPr="0006538E" w:rsidRDefault="0030590C" w:rsidP="0030590C">
      <w:pPr>
        <w:numPr>
          <w:ilvl w:val="0"/>
          <w:numId w:val="2"/>
        </w:numPr>
        <w:spacing w:line="276" w:lineRule="auto"/>
        <w:jc w:val="both"/>
        <w:rPr>
          <w:lang w:eastAsia="en-US"/>
        </w:rPr>
      </w:pPr>
      <w:r w:rsidRPr="0006538E">
        <w:rPr>
          <w:lang w:eastAsia="en-US"/>
        </w:rPr>
        <w:t>Zakon o odgoju i obrazovanju u osnovnoj i srednjoj školi</w:t>
      </w:r>
    </w:p>
    <w:p w14:paraId="5C8CA260" w14:textId="77777777" w:rsidR="0030590C" w:rsidRPr="0006538E" w:rsidRDefault="0030590C" w:rsidP="0030590C">
      <w:pPr>
        <w:numPr>
          <w:ilvl w:val="0"/>
          <w:numId w:val="2"/>
        </w:numPr>
        <w:spacing w:line="276" w:lineRule="auto"/>
        <w:jc w:val="both"/>
        <w:rPr>
          <w:lang w:eastAsia="en-US"/>
        </w:rPr>
      </w:pPr>
      <w:r w:rsidRPr="0006538E">
        <w:rPr>
          <w:lang w:eastAsia="en-US"/>
        </w:rPr>
        <w:t>Uredba o načinu izračuna iznosa pomoći izravnanja za decentralizirane funkcije jedinica lokalne i područne (regionalne) samouprave</w:t>
      </w:r>
    </w:p>
    <w:p w14:paraId="1A3E1CDC" w14:textId="6A1939B9" w:rsidR="0030590C" w:rsidRPr="0006538E" w:rsidRDefault="0030590C" w:rsidP="0030590C">
      <w:pPr>
        <w:numPr>
          <w:ilvl w:val="0"/>
          <w:numId w:val="2"/>
        </w:numPr>
        <w:spacing w:line="276" w:lineRule="auto"/>
        <w:jc w:val="both"/>
        <w:rPr>
          <w:lang w:eastAsia="en-US"/>
        </w:rPr>
      </w:pPr>
      <w:r w:rsidRPr="0006538E">
        <w:rPr>
          <w:lang w:eastAsia="en-US"/>
        </w:rPr>
        <w:t>Odluka o kriterijima i mjerilima za utvrđivanje bilančnih prava za financiranje minimalnog financijskog standarda javnih potreba srednjeg školstva</w:t>
      </w:r>
      <w:r w:rsidR="000E493B">
        <w:rPr>
          <w:lang w:eastAsia="en-US"/>
        </w:rPr>
        <w:t>.</w:t>
      </w:r>
    </w:p>
    <w:p w14:paraId="46F5F3A4" w14:textId="77777777" w:rsidR="0030590C" w:rsidRPr="0006538E" w:rsidRDefault="0030590C" w:rsidP="0030590C">
      <w:pPr>
        <w:spacing w:line="276" w:lineRule="auto"/>
        <w:jc w:val="both"/>
        <w:rPr>
          <w:lang w:eastAsia="en-US"/>
        </w:rPr>
      </w:pPr>
    </w:p>
    <w:p w14:paraId="6490B5EA" w14:textId="68BF2588" w:rsidR="0030590C" w:rsidRPr="0006538E" w:rsidRDefault="0030590C" w:rsidP="0030590C">
      <w:pPr>
        <w:spacing w:line="276" w:lineRule="auto"/>
        <w:jc w:val="both"/>
        <w:rPr>
          <w:b/>
          <w:lang w:eastAsia="en-US"/>
        </w:rPr>
      </w:pPr>
      <w:r w:rsidRPr="0006538E">
        <w:rPr>
          <w:b/>
          <w:lang w:eastAsia="en-US"/>
        </w:rPr>
        <w:t>NAZIV AKTIVNOSTI</w:t>
      </w:r>
      <w:r w:rsidRPr="0006538E">
        <w:rPr>
          <w:b/>
          <w:color w:val="FF0000"/>
          <w:lang w:eastAsia="en-US"/>
        </w:rPr>
        <w:t xml:space="preserve">  </w:t>
      </w:r>
    </w:p>
    <w:p w14:paraId="1E9FBBF5" w14:textId="77777777" w:rsidR="0030590C" w:rsidRPr="0006538E" w:rsidRDefault="0030590C" w:rsidP="0030590C">
      <w:pPr>
        <w:numPr>
          <w:ilvl w:val="0"/>
          <w:numId w:val="6"/>
        </w:numPr>
        <w:spacing w:line="276" w:lineRule="auto"/>
        <w:jc w:val="both"/>
        <w:rPr>
          <w:b/>
          <w:lang w:eastAsia="en-US"/>
        </w:rPr>
      </w:pPr>
      <w:r w:rsidRPr="0006538E">
        <w:rPr>
          <w:b/>
          <w:lang w:eastAsia="en-US"/>
        </w:rPr>
        <w:t>RASHODI POSLOVANJA –1003 A100001</w:t>
      </w:r>
    </w:p>
    <w:p w14:paraId="70FA79B2" w14:textId="77777777" w:rsidR="0030590C" w:rsidRPr="0006538E" w:rsidRDefault="0030590C" w:rsidP="0030590C">
      <w:pPr>
        <w:spacing w:line="276" w:lineRule="auto"/>
        <w:jc w:val="both"/>
        <w:rPr>
          <w:lang w:eastAsia="en-US"/>
        </w:rPr>
      </w:pPr>
    </w:p>
    <w:p w14:paraId="541B9DBF" w14:textId="77777777" w:rsidR="0030590C" w:rsidRPr="0006538E" w:rsidRDefault="0030590C" w:rsidP="0030590C">
      <w:pPr>
        <w:spacing w:line="276" w:lineRule="auto"/>
        <w:jc w:val="both"/>
        <w:rPr>
          <w:b/>
          <w:lang w:eastAsia="en-US"/>
        </w:rPr>
      </w:pPr>
      <w:r w:rsidRPr="0006538E">
        <w:rPr>
          <w:b/>
          <w:lang w:eastAsia="en-US"/>
        </w:rPr>
        <w:t>OPIS AKTIVNOSTI</w:t>
      </w:r>
    </w:p>
    <w:p w14:paraId="427F7A6F" w14:textId="77777777" w:rsidR="0030590C" w:rsidRPr="0006538E" w:rsidRDefault="0030590C" w:rsidP="0030590C">
      <w:pPr>
        <w:numPr>
          <w:ilvl w:val="0"/>
          <w:numId w:val="6"/>
        </w:numPr>
        <w:spacing w:line="276" w:lineRule="auto"/>
        <w:jc w:val="both"/>
        <w:rPr>
          <w:lang w:eastAsia="en-US"/>
        </w:rPr>
      </w:pPr>
      <w:r w:rsidRPr="0006538E">
        <w:rPr>
          <w:lang w:eastAsia="en-US"/>
        </w:rPr>
        <w:t xml:space="preserve">minimalni financijski standard u srednjem školstvu i učeničkom domu nužan za realizaciju nastavnog plana i programa; osiguravaju se sredstva za opće troškove srednjih škola i učeničkog doma, trošak energenata, prijevoz zaposlenika, liječniče preglede zaposlenika, najam prostora, sredstva za materija; </w:t>
      </w:r>
    </w:p>
    <w:p w14:paraId="2F88CA32" w14:textId="77777777" w:rsidR="0030590C" w:rsidRPr="0006538E" w:rsidRDefault="0030590C" w:rsidP="0030590C">
      <w:pPr>
        <w:spacing w:line="276" w:lineRule="auto"/>
        <w:jc w:val="both"/>
        <w:rPr>
          <w:lang w:eastAsia="en-US"/>
        </w:rPr>
      </w:pPr>
    </w:p>
    <w:p w14:paraId="2DC199C9" w14:textId="77777777" w:rsidR="0030590C" w:rsidRPr="0006538E" w:rsidRDefault="0030590C" w:rsidP="0030590C">
      <w:pPr>
        <w:spacing w:line="276" w:lineRule="auto"/>
        <w:jc w:val="both"/>
        <w:rPr>
          <w:b/>
          <w:lang w:eastAsia="en-US"/>
        </w:rPr>
      </w:pPr>
      <w:r w:rsidRPr="0006538E">
        <w:rPr>
          <w:b/>
          <w:lang w:eastAsia="en-US"/>
        </w:rPr>
        <w:t>OPĆI CILJ</w:t>
      </w:r>
    </w:p>
    <w:p w14:paraId="773581A4" w14:textId="77777777" w:rsidR="0030590C" w:rsidRPr="0006538E" w:rsidRDefault="0030590C" w:rsidP="0030590C">
      <w:pPr>
        <w:numPr>
          <w:ilvl w:val="0"/>
          <w:numId w:val="6"/>
        </w:numPr>
        <w:spacing w:line="276" w:lineRule="auto"/>
        <w:jc w:val="both"/>
        <w:rPr>
          <w:lang w:eastAsia="en-US"/>
        </w:rPr>
      </w:pPr>
      <w:r w:rsidRPr="0006538E">
        <w:rPr>
          <w:lang w:eastAsia="en-US"/>
        </w:rPr>
        <w:t>Odgoj i obrazovanje učenika srednjih škola</w:t>
      </w:r>
    </w:p>
    <w:p w14:paraId="5ABB77AC" w14:textId="77777777" w:rsidR="0030590C" w:rsidRPr="0006538E" w:rsidRDefault="0030590C" w:rsidP="0030590C">
      <w:pPr>
        <w:spacing w:line="276" w:lineRule="auto"/>
        <w:jc w:val="both"/>
        <w:rPr>
          <w:lang w:eastAsia="en-US"/>
        </w:rPr>
      </w:pPr>
    </w:p>
    <w:p w14:paraId="64EAEE81" w14:textId="77777777" w:rsidR="0030590C" w:rsidRPr="0006538E" w:rsidRDefault="0030590C" w:rsidP="0030590C">
      <w:pPr>
        <w:spacing w:line="276" w:lineRule="auto"/>
        <w:jc w:val="both"/>
        <w:rPr>
          <w:b/>
          <w:lang w:eastAsia="en-US"/>
        </w:rPr>
      </w:pPr>
      <w:r w:rsidRPr="0006538E">
        <w:rPr>
          <w:b/>
          <w:lang w:eastAsia="en-US"/>
        </w:rPr>
        <w:t>POSEBNI CILJEVI</w:t>
      </w:r>
    </w:p>
    <w:p w14:paraId="23CCAFB8" w14:textId="77777777" w:rsidR="0030590C" w:rsidRPr="0006538E" w:rsidRDefault="0030590C" w:rsidP="0030590C">
      <w:pPr>
        <w:numPr>
          <w:ilvl w:val="0"/>
          <w:numId w:val="6"/>
        </w:numPr>
        <w:spacing w:line="276" w:lineRule="auto"/>
        <w:jc w:val="both"/>
        <w:rPr>
          <w:lang w:eastAsia="en-US"/>
        </w:rPr>
      </w:pPr>
      <w:r w:rsidRPr="0006538E">
        <w:rPr>
          <w:lang w:eastAsia="en-US"/>
        </w:rPr>
        <w:t>stvaranje uvjeta za realizaciju nastavnog plana i programa u srednjim školama i učeničkom domu kojima je osnivač Zagrebačka županija</w:t>
      </w:r>
    </w:p>
    <w:p w14:paraId="7E7DEC0C" w14:textId="77777777" w:rsidR="0030590C" w:rsidRPr="0006538E" w:rsidRDefault="0030590C" w:rsidP="0030590C">
      <w:pPr>
        <w:spacing w:line="276" w:lineRule="auto"/>
        <w:jc w:val="both"/>
        <w:rPr>
          <w:lang w:eastAsia="en-US"/>
        </w:rPr>
      </w:pPr>
    </w:p>
    <w:p w14:paraId="3FD59021" w14:textId="77777777" w:rsidR="0030590C" w:rsidRPr="0006538E" w:rsidRDefault="0030590C" w:rsidP="0030590C">
      <w:pPr>
        <w:spacing w:line="276" w:lineRule="auto"/>
        <w:jc w:val="both"/>
        <w:rPr>
          <w:b/>
          <w:lang w:eastAsia="en-US"/>
        </w:rPr>
      </w:pPr>
      <w:r w:rsidRPr="0006538E">
        <w:rPr>
          <w:b/>
          <w:lang w:eastAsia="en-US"/>
        </w:rPr>
        <w:t>ZAKONSKA OSNOVA ZA UVOĐENJE AKTIVNOSTI</w:t>
      </w:r>
    </w:p>
    <w:p w14:paraId="7F0720EB" w14:textId="77777777" w:rsidR="0030590C" w:rsidRPr="0006538E" w:rsidRDefault="0030590C" w:rsidP="0030590C">
      <w:pPr>
        <w:numPr>
          <w:ilvl w:val="0"/>
          <w:numId w:val="6"/>
        </w:numPr>
        <w:spacing w:line="276" w:lineRule="auto"/>
        <w:jc w:val="both"/>
        <w:rPr>
          <w:lang w:eastAsia="en-US"/>
        </w:rPr>
      </w:pPr>
      <w:r w:rsidRPr="0006538E">
        <w:rPr>
          <w:lang w:eastAsia="en-US"/>
        </w:rPr>
        <w:t>Zakon o lokalnoj i područnoj (regionalnoj) samoupravi</w:t>
      </w:r>
    </w:p>
    <w:p w14:paraId="4F86DCE5" w14:textId="77777777" w:rsidR="0030590C" w:rsidRPr="0006538E" w:rsidRDefault="0030590C" w:rsidP="0030590C">
      <w:pPr>
        <w:numPr>
          <w:ilvl w:val="0"/>
          <w:numId w:val="6"/>
        </w:numPr>
        <w:spacing w:line="276" w:lineRule="auto"/>
        <w:jc w:val="both"/>
        <w:rPr>
          <w:lang w:eastAsia="en-US"/>
        </w:rPr>
      </w:pPr>
      <w:r w:rsidRPr="0006538E">
        <w:rPr>
          <w:lang w:eastAsia="en-US"/>
        </w:rPr>
        <w:t>Zakon o odgoju i obrazovanju u osnovnoj i srednjoj školi</w:t>
      </w:r>
    </w:p>
    <w:p w14:paraId="1F157446" w14:textId="77777777" w:rsidR="0030590C" w:rsidRPr="0006538E" w:rsidRDefault="0030590C" w:rsidP="0030590C">
      <w:pPr>
        <w:numPr>
          <w:ilvl w:val="0"/>
          <w:numId w:val="6"/>
        </w:numPr>
        <w:spacing w:line="276" w:lineRule="auto"/>
        <w:jc w:val="both"/>
        <w:rPr>
          <w:lang w:eastAsia="en-US"/>
        </w:rPr>
      </w:pPr>
      <w:r w:rsidRPr="0006538E">
        <w:rPr>
          <w:lang w:eastAsia="en-US"/>
        </w:rPr>
        <w:lastRenderedPageBreak/>
        <w:t>Odluka o kriterijima i mjerilima za utvrđivanje bilančnih prava za financiranje minimalnog financijskog standarda javnih potreba srednjeg školstva i učeničkog doma</w:t>
      </w:r>
    </w:p>
    <w:p w14:paraId="151A5BA7" w14:textId="77777777" w:rsidR="0030590C" w:rsidRPr="0006538E" w:rsidRDefault="0030590C" w:rsidP="0030590C">
      <w:pPr>
        <w:spacing w:line="276" w:lineRule="auto"/>
        <w:jc w:val="both"/>
        <w:rPr>
          <w:lang w:eastAsia="en-US"/>
        </w:rPr>
      </w:pPr>
    </w:p>
    <w:p w14:paraId="2F3ACE51" w14:textId="77777777" w:rsidR="0030590C" w:rsidRPr="0006538E" w:rsidRDefault="0030590C" w:rsidP="0030590C">
      <w:pPr>
        <w:spacing w:line="276" w:lineRule="auto"/>
        <w:jc w:val="both"/>
        <w:rPr>
          <w:b/>
          <w:lang w:eastAsia="en-US"/>
        </w:rPr>
      </w:pPr>
      <w:r w:rsidRPr="0006538E">
        <w:rPr>
          <w:b/>
          <w:lang w:eastAsia="en-US"/>
        </w:rPr>
        <w:t>ISHODIŠTE I POKAZATELJI NA KOJIMA SE ZASNIVAJU IZRAČUNI I OCJENE</w:t>
      </w:r>
      <w:r w:rsidRPr="0006538E">
        <w:rPr>
          <w:lang w:eastAsia="en-US"/>
        </w:rPr>
        <w:t xml:space="preserve"> </w:t>
      </w:r>
      <w:r w:rsidRPr="0006538E">
        <w:rPr>
          <w:b/>
          <w:lang w:eastAsia="en-US"/>
        </w:rPr>
        <w:t>POTREBNIH SREDSTAVA</w:t>
      </w:r>
    </w:p>
    <w:p w14:paraId="7E09B930" w14:textId="75ED11CF" w:rsidR="0030590C" w:rsidRPr="0006538E" w:rsidRDefault="0030590C" w:rsidP="0030590C">
      <w:pPr>
        <w:numPr>
          <w:ilvl w:val="0"/>
          <w:numId w:val="6"/>
        </w:numPr>
        <w:spacing w:line="276" w:lineRule="auto"/>
        <w:jc w:val="both"/>
        <w:rPr>
          <w:lang w:eastAsia="en-US"/>
        </w:rPr>
      </w:pPr>
      <w:r w:rsidRPr="0006538E">
        <w:rPr>
          <w:lang w:eastAsia="en-US"/>
        </w:rPr>
        <w:t xml:space="preserve">podaci o trošku energenata SŠ prethodnoj godini </w:t>
      </w:r>
    </w:p>
    <w:p w14:paraId="56125661" w14:textId="77777777" w:rsidR="0030590C" w:rsidRPr="0006538E" w:rsidRDefault="0030590C" w:rsidP="0030590C">
      <w:pPr>
        <w:numPr>
          <w:ilvl w:val="0"/>
          <w:numId w:val="6"/>
        </w:numPr>
        <w:spacing w:line="276" w:lineRule="auto"/>
        <w:jc w:val="both"/>
        <w:rPr>
          <w:lang w:eastAsia="en-US"/>
        </w:rPr>
      </w:pPr>
      <w:r w:rsidRPr="0006538E">
        <w:rPr>
          <w:lang w:eastAsia="en-US"/>
        </w:rPr>
        <w:t>podaci o stvarno utrošenim sredstvima za prijevoz zaposlenika u prethodnoj. godini</w:t>
      </w:r>
    </w:p>
    <w:p w14:paraId="1888AF77" w14:textId="77777777" w:rsidR="0030590C" w:rsidRPr="0006538E" w:rsidRDefault="0030590C" w:rsidP="0030590C">
      <w:pPr>
        <w:numPr>
          <w:ilvl w:val="0"/>
          <w:numId w:val="6"/>
        </w:numPr>
        <w:spacing w:line="276" w:lineRule="auto"/>
        <w:jc w:val="both"/>
        <w:rPr>
          <w:lang w:eastAsia="en-US"/>
        </w:rPr>
      </w:pPr>
      <w:r w:rsidRPr="0006538E">
        <w:rPr>
          <w:lang w:eastAsia="en-US"/>
        </w:rPr>
        <w:t>podaci o zaposlenicima SŠ  - za sistematske preglede zaposlenika</w:t>
      </w:r>
    </w:p>
    <w:p w14:paraId="4EC0351B" w14:textId="77777777" w:rsidR="0030590C" w:rsidRPr="0006538E" w:rsidRDefault="0030590C" w:rsidP="0030590C">
      <w:pPr>
        <w:numPr>
          <w:ilvl w:val="0"/>
          <w:numId w:val="6"/>
        </w:numPr>
        <w:spacing w:line="276" w:lineRule="auto"/>
        <w:jc w:val="both"/>
        <w:rPr>
          <w:lang w:eastAsia="en-US"/>
        </w:rPr>
      </w:pPr>
      <w:r w:rsidRPr="0006538E">
        <w:rPr>
          <w:lang w:eastAsia="en-US"/>
        </w:rPr>
        <w:t xml:space="preserve">podaci o broju učenika, razrednih odjela i zgrada </w:t>
      </w:r>
    </w:p>
    <w:p w14:paraId="3EC23496" w14:textId="77777777" w:rsidR="0030590C" w:rsidRPr="0006538E" w:rsidRDefault="0030590C" w:rsidP="0030590C">
      <w:pPr>
        <w:numPr>
          <w:ilvl w:val="0"/>
          <w:numId w:val="6"/>
        </w:numPr>
        <w:spacing w:line="276" w:lineRule="auto"/>
        <w:jc w:val="both"/>
        <w:rPr>
          <w:lang w:eastAsia="en-US"/>
        </w:rPr>
      </w:pPr>
      <w:r w:rsidRPr="0006538E">
        <w:rPr>
          <w:lang w:eastAsia="en-US"/>
        </w:rPr>
        <w:t xml:space="preserve">ugovori o najmu poslovnog prostora </w:t>
      </w:r>
    </w:p>
    <w:p w14:paraId="3B6827EC" w14:textId="77777777" w:rsidR="0030590C" w:rsidRPr="0006538E" w:rsidRDefault="0030590C" w:rsidP="0030590C">
      <w:pPr>
        <w:spacing w:line="276" w:lineRule="auto"/>
        <w:jc w:val="both"/>
        <w:rPr>
          <w:lang w:eastAsia="en-US"/>
        </w:rPr>
      </w:pPr>
    </w:p>
    <w:p w14:paraId="25D062E0" w14:textId="77777777" w:rsidR="0030590C" w:rsidRPr="0006538E" w:rsidRDefault="0030590C" w:rsidP="0030590C">
      <w:pPr>
        <w:spacing w:line="276" w:lineRule="auto"/>
        <w:jc w:val="both"/>
        <w:rPr>
          <w:b/>
          <w:lang w:eastAsia="en-US"/>
        </w:rPr>
      </w:pPr>
      <w:r w:rsidRPr="0006538E">
        <w:rPr>
          <w:b/>
          <w:lang w:eastAsia="en-US"/>
        </w:rPr>
        <w:t xml:space="preserve">RAZLOZI ODSTUPANJA </w:t>
      </w:r>
    </w:p>
    <w:p w14:paraId="466DF28F" w14:textId="37DC3E49" w:rsidR="0030590C" w:rsidRPr="0006538E" w:rsidRDefault="00B06482" w:rsidP="0030590C">
      <w:pPr>
        <w:numPr>
          <w:ilvl w:val="0"/>
          <w:numId w:val="14"/>
        </w:numPr>
        <w:spacing w:line="276" w:lineRule="auto"/>
        <w:jc w:val="both"/>
        <w:rPr>
          <w:lang w:eastAsia="en-US"/>
        </w:rPr>
      </w:pPr>
      <w:r>
        <w:rPr>
          <w:lang w:eastAsia="en-US"/>
        </w:rPr>
        <w:t>Nema većih odstupanja</w:t>
      </w:r>
    </w:p>
    <w:p w14:paraId="02FF20DC" w14:textId="77777777" w:rsidR="0030590C" w:rsidRPr="0006538E" w:rsidRDefault="0030590C" w:rsidP="0030590C">
      <w:pPr>
        <w:spacing w:line="276" w:lineRule="auto"/>
        <w:jc w:val="both"/>
        <w:rPr>
          <w:b/>
          <w:lang w:eastAsia="en-US"/>
        </w:rPr>
      </w:pPr>
    </w:p>
    <w:p w14:paraId="109C4149" w14:textId="77777777" w:rsidR="0030590C" w:rsidRPr="0006538E" w:rsidRDefault="0030590C" w:rsidP="0030590C">
      <w:pPr>
        <w:spacing w:line="276" w:lineRule="auto"/>
        <w:jc w:val="both"/>
        <w:rPr>
          <w:b/>
          <w:lang w:eastAsia="en-US"/>
        </w:rPr>
      </w:pPr>
      <w:r w:rsidRPr="0006538E">
        <w:rPr>
          <w:b/>
          <w:lang w:eastAsia="en-US"/>
        </w:rPr>
        <w:t>POKAZATELJI USPJEŠNOSTI</w:t>
      </w:r>
    </w:p>
    <w:p w14:paraId="55814B30" w14:textId="77777777" w:rsidR="0030590C" w:rsidRPr="0006538E" w:rsidRDefault="0030590C" w:rsidP="0030590C">
      <w:pPr>
        <w:numPr>
          <w:ilvl w:val="0"/>
          <w:numId w:val="6"/>
        </w:numPr>
        <w:spacing w:line="276" w:lineRule="auto"/>
        <w:jc w:val="both"/>
        <w:rPr>
          <w:lang w:eastAsia="en-US"/>
        </w:rPr>
      </w:pPr>
      <w:r w:rsidRPr="0006538E">
        <w:rPr>
          <w:lang w:eastAsia="en-US"/>
        </w:rPr>
        <w:t>Pokazatelji učinka: Osigurani materijalni uvjeti za poslovanje škola/učeničkog doma. Uspješno provedeni predviđeni nastavni programi. Iznimni uspjesi učenika srednjih škola na  lokalnim, županijskim, državnim i međunarodnim natjecanjima iz svih predmeta</w:t>
      </w:r>
    </w:p>
    <w:p w14:paraId="5C2E4DB9" w14:textId="4D5E8234" w:rsidR="0030590C" w:rsidRPr="0006538E" w:rsidRDefault="0030590C" w:rsidP="0030590C">
      <w:pPr>
        <w:numPr>
          <w:ilvl w:val="0"/>
          <w:numId w:val="6"/>
        </w:numPr>
        <w:spacing w:line="276" w:lineRule="auto"/>
        <w:jc w:val="both"/>
        <w:rPr>
          <w:color w:val="FF0000"/>
          <w:lang w:eastAsia="en-US"/>
        </w:rPr>
      </w:pPr>
      <w:r w:rsidRPr="0006538E">
        <w:rPr>
          <w:lang w:eastAsia="en-US"/>
        </w:rPr>
        <w:t xml:space="preserve">Pokazatelji rezultata: Osigurana sredstava za minimalni standard u srednjem školstvu/učeničkom domu: materijalni troškovi škola, energenti, prijevoz zaposlenika, liječnički pregledi zaposlenika. Osigurana su sredstva za nesmetani odlazak i dolazak  u škole za zaposlenike. Sustavna kontrola zdravlja zaposlenika u srednjim školama. Osiguravanjem sredstva za rad praktikuma u strukovnim školama stječu se vještine izuzetno važne za zvanje za koje se učenici osposobljavaju. </w:t>
      </w:r>
      <w:r w:rsidR="00507B98">
        <w:rPr>
          <w:lang w:eastAsia="en-US"/>
        </w:rPr>
        <w:t>Ekonomsku, trgovačku i ugostiteljsku školu</w:t>
      </w:r>
      <w:r w:rsidRPr="0006538E">
        <w:rPr>
          <w:lang w:eastAsia="en-US"/>
        </w:rPr>
        <w:t xml:space="preserve"> pohađa ukupno </w:t>
      </w:r>
      <w:r w:rsidR="00507B98">
        <w:rPr>
          <w:lang w:eastAsia="en-US"/>
        </w:rPr>
        <w:t>43</w:t>
      </w:r>
      <w:r w:rsidR="00CD139E">
        <w:rPr>
          <w:lang w:eastAsia="en-US"/>
        </w:rPr>
        <w:t>2</w:t>
      </w:r>
      <w:r w:rsidRPr="0006538E">
        <w:rPr>
          <w:lang w:eastAsia="en-US"/>
        </w:rPr>
        <w:t xml:space="preserve"> učenika u </w:t>
      </w:r>
      <w:r w:rsidR="00507B98">
        <w:rPr>
          <w:lang w:eastAsia="en-US"/>
        </w:rPr>
        <w:t>19</w:t>
      </w:r>
      <w:r w:rsidRPr="0006538E">
        <w:rPr>
          <w:lang w:eastAsia="en-US"/>
        </w:rPr>
        <w:t xml:space="preserve"> razredna odjeljenja</w:t>
      </w:r>
      <w:r w:rsidR="00507B98">
        <w:rPr>
          <w:lang w:eastAsia="en-US"/>
        </w:rPr>
        <w:t>. Školsku zgradu i sportsku dvoranu dijeli s još dvije srednje škole.</w:t>
      </w:r>
    </w:p>
    <w:p w14:paraId="77689183" w14:textId="77777777" w:rsidR="0030590C" w:rsidRPr="0006538E" w:rsidRDefault="0030590C" w:rsidP="0030590C">
      <w:pPr>
        <w:spacing w:line="276" w:lineRule="auto"/>
        <w:ind w:left="720"/>
        <w:jc w:val="both"/>
        <w:rPr>
          <w:lang w:eastAsia="en-US"/>
        </w:rPr>
      </w:pPr>
      <w:r w:rsidRPr="0006538E">
        <w:rPr>
          <w:lang w:eastAsia="en-US"/>
        </w:rPr>
        <w:t xml:space="preserve"> </w:t>
      </w:r>
    </w:p>
    <w:p w14:paraId="01A35098" w14:textId="77777777" w:rsidR="0030590C" w:rsidRPr="0006538E" w:rsidRDefault="0030590C" w:rsidP="0030590C">
      <w:pPr>
        <w:spacing w:line="276" w:lineRule="auto"/>
        <w:jc w:val="both"/>
        <w:rPr>
          <w:b/>
          <w:lang w:eastAsia="en-US"/>
        </w:rPr>
      </w:pPr>
      <w:r w:rsidRPr="0006538E">
        <w:rPr>
          <w:b/>
          <w:lang w:eastAsia="en-US"/>
        </w:rPr>
        <w:t>IZVOR FINANCIRANJA</w:t>
      </w:r>
    </w:p>
    <w:p w14:paraId="71579063" w14:textId="77777777" w:rsidR="0030590C" w:rsidRPr="0006538E" w:rsidRDefault="0030590C" w:rsidP="0030590C">
      <w:pPr>
        <w:numPr>
          <w:ilvl w:val="0"/>
          <w:numId w:val="6"/>
        </w:numPr>
        <w:spacing w:line="276" w:lineRule="auto"/>
        <w:jc w:val="both"/>
        <w:rPr>
          <w:lang w:eastAsia="en-US"/>
        </w:rPr>
      </w:pPr>
      <w:r w:rsidRPr="0006538E">
        <w:rPr>
          <w:lang w:eastAsia="en-US"/>
        </w:rPr>
        <w:t>Decentralizirana sredstva – SŠ</w:t>
      </w:r>
    </w:p>
    <w:p w14:paraId="474B1682" w14:textId="77777777" w:rsidR="0030590C" w:rsidRPr="0006538E" w:rsidRDefault="0030590C" w:rsidP="0030590C">
      <w:pPr>
        <w:spacing w:line="276" w:lineRule="auto"/>
        <w:jc w:val="both"/>
        <w:rPr>
          <w:lang w:eastAsia="en-US"/>
        </w:rPr>
      </w:pPr>
    </w:p>
    <w:p w14:paraId="11A52278" w14:textId="77777777" w:rsidR="00972E67" w:rsidRDefault="00972E67" w:rsidP="0030590C">
      <w:pPr>
        <w:spacing w:line="276" w:lineRule="auto"/>
        <w:jc w:val="both"/>
        <w:rPr>
          <w:b/>
          <w:lang w:eastAsia="en-US"/>
        </w:rPr>
      </w:pPr>
    </w:p>
    <w:p w14:paraId="26AB57DD" w14:textId="2546367D" w:rsidR="0030590C" w:rsidRPr="0006538E" w:rsidRDefault="0030590C" w:rsidP="0030590C">
      <w:pPr>
        <w:spacing w:line="276" w:lineRule="auto"/>
        <w:jc w:val="both"/>
        <w:rPr>
          <w:b/>
          <w:lang w:eastAsia="en-US"/>
        </w:rPr>
      </w:pPr>
      <w:r w:rsidRPr="0006538E">
        <w:rPr>
          <w:b/>
          <w:lang w:eastAsia="en-US"/>
        </w:rPr>
        <w:t>NAZIV AKTIVNOSTI</w:t>
      </w:r>
    </w:p>
    <w:p w14:paraId="16567C93" w14:textId="77777777" w:rsidR="0030590C" w:rsidRPr="0006538E" w:rsidRDefault="0030590C" w:rsidP="0030590C">
      <w:pPr>
        <w:numPr>
          <w:ilvl w:val="0"/>
          <w:numId w:val="2"/>
        </w:numPr>
        <w:spacing w:line="276" w:lineRule="auto"/>
        <w:jc w:val="both"/>
        <w:rPr>
          <w:b/>
          <w:lang w:eastAsia="en-US"/>
        </w:rPr>
      </w:pPr>
      <w:r w:rsidRPr="0006538E">
        <w:rPr>
          <w:b/>
          <w:lang w:eastAsia="en-US"/>
        </w:rPr>
        <w:t>TEKUĆE INVESTICIJSKO ODRŽAVANJE – MINIMALNI STANDARD</w:t>
      </w:r>
    </w:p>
    <w:p w14:paraId="0EF5CB3A" w14:textId="77777777" w:rsidR="0030590C" w:rsidRPr="0006538E" w:rsidRDefault="0030590C" w:rsidP="0030590C">
      <w:pPr>
        <w:spacing w:line="276" w:lineRule="auto"/>
        <w:jc w:val="both"/>
        <w:rPr>
          <w:b/>
          <w:lang w:eastAsia="en-US"/>
        </w:rPr>
      </w:pPr>
    </w:p>
    <w:p w14:paraId="06822FEA" w14:textId="77777777" w:rsidR="0030590C" w:rsidRPr="0006538E" w:rsidRDefault="0030590C" w:rsidP="0030590C">
      <w:pPr>
        <w:spacing w:line="276" w:lineRule="auto"/>
        <w:jc w:val="both"/>
        <w:rPr>
          <w:b/>
          <w:lang w:eastAsia="en-US"/>
        </w:rPr>
      </w:pPr>
      <w:r w:rsidRPr="0006538E">
        <w:rPr>
          <w:b/>
          <w:lang w:eastAsia="en-US"/>
        </w:rPr>
        <w:t>OPIS AKTIVNOSTI</w:t>
      </w:r>
    </w:p>
    <w:p w14:paraId="4B74CE31" w14:textId="4CFDF033" w:rsidR="0030590C" w:rsidRPr="0006538E" w:rsidRDefault="0030590C" w:rsidP="0030590C">
      <w:pPr>
        <w:numPr>
          <w:ilvl w:val="0"/>
          <w:numId w:val="2"/>
        </w:numPr>
        <w:spacing w:line="276" w:lineRule="auto"/>
        <w:jc w:val="both"/>
        <w:rPr>
          <w:lang w:eastAsia="en-US"/>
        </w:rPr>
      </w:pPr>
      <w:r w:rsidRPr="0006538E">
        <w:rPr>
          <w:lang w:eastAsia="en-US"/>
        </w:rPr>
        <w:t xml:space="preserve">sredstvima za minimalni financijski standard u srednjem školstvu  osigurava se nabava materijala, dijelova i usluga tekućeg i investicijskog održavanja; te financiranje intelektualnih usluga povezanih sa tekućim investicijskim održavanjem </w:t>
      </w:r>
    </w:p>
    <w:p w14:paraId="5B1711C1" w14:textId="77777777" w:rsidR="0030590C" w:rsidRPr="0006538E" w:rsidRDefault="0030590C" w:rsidP="0030590C">
      <w:pPr>
        <w:spacing w:line="276" w:lineRule="auto"/>
        <w:jc w:val="both"/>
        <w:rPr>
          <w:lang w:eastAsia="en-US"/>
        </w:rPr>
      </w:pPr>
    </w:p>
    <w:p w14:paraId="1F10FECB" w14:textId="77777777" w:rsidR="0030590C" w:rsidRPr="0006538E" w:rsidRDefault="0030590C" w:rsidP="0030590C">
      <w:pPr>
        <w:spacing w:line="276" w:lineRule="auto"/>
        <w:jc w:val="both"/>
        <w:rPr>
          <w:b/>
          <w:lang w:eastAsia="en-US"/>
        </w:rPr>
      </w:pPr>
      <w:r w:rsidRPr="0006538E">
        <w:rPr>
          <w:b/>
          <w:lang w:eastAsia="en-US"/>
        </w:rPr>
        <w:t>OPĆI CILJ</w:t>
      </w:r>
    </w:p>
    <w:p w14:paraId="6A0B77E0" w14:textId="77777777" w:rsidR="0030590C" w:rsidRPr="0006538E" w:rsidRDefault="0030590C" w:rsidP="0030590C">
      <w:pPr>
        <w:numPr>
          <w:ilvl w:val="0"/>
          <w:numId w:val="2"/>
        </w:numPr>
        <w:spacing w:line="276" w:lineRule="auto"/>
        <w:jc w:val="both"/>
        <w:rPr>
          <w:lang w:eastAsia="en-US"/>
        </w:rPr>
      </w:pPr>
      <w:r w:rsidRPr="0006538E">
        <w:rPr>
          <w:lang w:eastAsia="en-US"/>
        </w:rPr>
        <w:t xml:space="preserve">Održavanje školskog objekta i opreme </w:t>
      </w:r>
    </w:p>
    <w:p w14:paraId="5502CD2D" w14:textId="77777777" w:rsidR="0030590C" w:rsidRPr="0006538E" w:rsidRDefault="0030590C" w:rsidP="0030590C">
      <w:pPr>
        <w:spacing w:line="276" w:lineRule="auto"/>
        <w:jc w:val="both"/>
        <w:rPr>
          <w:b/>
          <w:lang w:eastAsia="en-US"/>
        </w:rPr>
      </w:pPr>
    </w:p>
    <w:p w14:paraId="67861A67" w14:textId="77777777" w:rsidR="0030590C" w:rsidRPr="0006538E" w:rsidRDefault="0030590C" w:rsidP="0030590C">
      <w:pPr>
        <w:spacing w:line="276" w:lineRule="auto"/>
        <w:jc w:val="both"/>
        <w:rPr>
          <w:b/>
          <w:lang w:eastAsia="en-US"/>
        </w:rPr>
      </w:pPr>
      <w:r w:rsidRPr="0006538E">
        <w:rPr>
          <w:b/>
          <w:lang w:eastAsia="en-US"/>
        </w:rPr>
        <w:lastRenderedPageBreak/>
        <w:t>POSEBNI CILJEVI</w:t>
      </w:r>
    </w:p>
    <w:p w14:paraId="1EAFC034" w14:textId="0C2BCCE2" w:rsidR="0030590C" w:rsidRPr="0006538E" w:rsidRDefault="0030590C" w:rsidP="0030590C">
      <w:pPr>
        <w:numPr>
          <w:ilvl w:val="0"/>
          <w:numId w:val="2"/>
        </w:numPr>
        <w:spacing w:line="276" w:lineRule="auto"/>
        <w:jc w:val="both"/>
        <w:rPr>
          <w:lang w:eastAsia="en-US"/>
        </w:rPr>
      </w:pPr>
      <w:r w:rsidRPr="0006538E">
        <w:rPr>
          <w:lang w:eastAsia="en-US"/>
        </w:rPr>
        <w:t>stvaranje uvjeta za realizaciju nastavnog plana i programa u srednjim školama</w:t>
      </w:r>
      <w:r w:rsidR="003842F7">
        <w:rPr>
          <w:lang w:eastAsia="en-US"/>
        </w:rPr>
        <w:t>.</w:t>
      </w:r>
    </w:p>
    <w:p w14:paraId="576D5C1D" w14:textId="77777777" w:rsidR="0030590C" w:rsidRPr="0006538E" w:rsidRDefault="0030590C" w:rsidP="0030590C">
      <w:pPr>
        <w:spacing w:line="276" w:lineRule="auto"/>
        <w:jc w:val="both"/>
        <w:rPr>
          <w:lang w:eastAsia="en-US"/>
        </w:rPr>
      </w:pPr>
    </w:p>
    <w:p w14:paraId="19739A7B" w14:textId="77777777" w:rsidR="0030590C" w:rsidRPr="0006538E" w:rsidRDefault="0030590C" w:rsidP="0030590C">
      <w:pPr>
        <w:spacing w:line="276" w:lineRule="auto"/>
        <w:jc w:val="both"/>
        <w:rPr>
          <w:b/>
          <w:lang w:eastAsia="en-US"/>
        </w:rPr>
      </w:pPr>
      <w:r w:rsidRPr="0006538E">
        <w:rPr>
          <w:b/>
          <w:lang w:eastAsia="en-US"/>
        </w:rPr>
        <w:t>ZAKONSKA OSNOVA ZA UVOĐENJE PROGRAMA</w:t>
      </w:r>
    </w:p>
    <w:p w14:paraId="02FA2147" w14:textId="77777777" w:rsidR="0030590C" w:rsidRPr="0006538E" w:rsidRDefault="0030590C" w:rsidP="0030590C">
      <w:pPr>
        <w:numPr>
          <w:ilvl w:val="0"/>
          <w:numId w:val="2"/>
        </w:numPr>
        <w:spacing w:line="276" w:lineRule="auto"/>
        <w:jc w:val="both"/>
        <w:rPr>
          <w:lang w:eastAsia="en-US"/>
        </w:rPr>
      </w:pPr>
      <w:r w:rsidRPr="0006538E">
        <w:rPr>
          <w:lang w:eastAsia="en-US"/>
        </w:rPr>
        <w:t>Zakon o lokalnoj i područnoj (regionalnoj) samoupravi</w:t>
      </w:r>
    </w:p>
    <w:p w14:paraId="50DB43EF" w14:textId="77777777" w:rsidR="0030590C" w:rsidRPr="0006538E" w:rsidRDefault="0030590C" w:rsidP="0030590C">
      <w:pPr>
        <w:numPr>
          <w:ilvl w:val="0"/>
          <w:numId w:val="2"/>
        </w:numPr>
        <w:spacing w:line="276" w:lineRule="auto"/>
        <w:jc w:val="both"/>
        <w:rPr>
          <w:lang w:eastAsia="en-US"/>
        </w:rPr>
      </w:pPr>
      <w:r w:rsidRPr="0006538E">
        <w:rPr>
          <w:lang w:eastAsia="en-US"/>
        </w:rPr>
        <w:t>Zakon o odgoju i obrazovanju u osnovnoj i srednjoj školi</w:t>
      </w:r>
    </w:p>
    <w:p w14:paraId="7C481BCC" w14:textId="77777777" w:rsidR="003842F7" w:rsidRDefault="003842F7" w:rsidP="0030590C">
      <w:pPr>
        <w:spacing w:line="276" w:lineRule="auto"/>
        <w:jc w:val="both"/>
        <w:rPr>
          <w:b/>
          <w:lang w:eastAsia="en-US"/>
        </w:rPr>
      </w:pPr>
    </w:p>
    <w:p w14:paraId="1EE57406" w14:textId="755F58EB" w:rsidR="0030590C" w:rsidRDefault="0030590C" w:rsidP="0030590C">
      <w:pPr>
        <w:spacing w:line="276" w:lineRule="auto"/>
        <w:jc w:val="both"/>
        <w:rPr>
          <w:b/>
          <w:lang w:eastAsia="en-US"/>
        </w:rPr>
      </w:pPr>
      <w:r w:rsidRPr="0006538E">
        <w:rPr>
          <w:b/>
          <w:lang w:eastAsia="en-US"/>
        </w:rPr>
        <w:t>ISHODIŠTE I POKAZATELJI NA KOJIMA SE ZASNIVAJU IZRAČUNI I OCJENE</w:t>
      </w:r>
      <w:r w:rsidRPr="0006538E">
        <w:rPr>
          <w:lang w:eastAsia="en-US"/>
        </w:rPr>
        <w:t xml:space="preserve"> </w:t>
      </w:r>
      <w:r w:rsidRPr="0006538E">
        <w:rPr>
          <w:b/>
          <w:lang w:eastAsia="en-US"/>
        </w:rPr>
        <w:t>POTREBNIH SREDSTAVA</w:t>
      </w:r>
    </w:p>
    <w:p w14:paraId="65E31A4B" w14:textId="77777777" w:rsidR="003842F7" w:rsidRPr="0006538E" w:rsidRDefault="003842F7" w:rsidP="0030590C">
      <w:pPr>
        <w:spacing w:line="276" w:lineRule="auto"/>
        <w:jc w:val="both"/>
        <w:rPr>
          <w:b/>
          <w:lang w:eastAsia="en-US"/>
        </w:rPr>
      </w:pPr>
    </w:p>
    <w:p w14:paraId="63A0D987" w14:textId="77777777" w:rsidR="0030590C" w:rsidRPr="0006538E" w:rsidRDefault="0030590C" w:rsidP="0030590C">
      <w:pPr>
        <w:numPr>
          <w:ilvl w:val="0"/>
          <w:numId w:val="2"/>
        </w:numPr>
        <w:spacing w:line="276" w:lineRule="auto"/>
        <w:jc w:val="both"/>
        <w:rPr>
          <w:lang w:eastAsia="en-US"/>
        </w:rPr>
      </w:pPr>
      <w:r w:rsidRPr="0006538E">
        <w:rPr>
          <w:lang w:eastAsia="en-US"/>
        </w:rPr>
        <w:t xml:space="preserve">podaci o broju učenika, razrednih odjela i zgrada </w:t>
      </w:r>
    </w:p>
    <w:p w14:paraId="2CC5F798" w14:textId="77777777" w:rsidR="0030590C" w:rsidRPr="0006538E" w:rsidRDefault="0030590C" w:rsidP="0030590C">
      <w:pPr>
        <w:spacing w:line="276" w:lineRule="auto"/>
        <w:jc w:val="both"/>
        <w:rPr>
          <w:lang w:eastAsia="en-US"/>
        </w:rPr>
      </w:pPr>
    </w:p>
    <w:p w14:paraId="41B85D1B" w14:textId="77777777" w:rsidR="0030590C" w:rsidRPr="0006538E" w:rsidRDefault="0030590C" w:rsidP="0030590C">
      <w:pPr>
        <w:spacing w:line="276" w:lineRule="auto"/>
        <w:jc w:val="both"/>
        <w:rPr>
          <w:b/>
          <w:lang w:eastAsia="en-US"/>
        </w:rPr>
      </w:pPr>
      <w:r w:rsidRPr="0006538E">
        <w:rPr>
          <w:b/>
          <w:lang w:eastAsia="en-US"/>
        </w:rPr>
        <w:t xml:space="preserve">RAZLOZI ODSTUPANJA </w:t>
      </w:r>
    </w:p>
    <w:p w14:paraId="58D8BB4F" w14:textId="1B0C1DF6" w:rsidR="0030590C" w:rsidRPr="0006538E" w:rsidRDefault="0030590C" w:rsidP="0030590C">
      <w:pPr>
        <w:numPr>
          <w:ilvl w:val="0"/>
          <w:numId w:val="2"/>
        </w:numPr>
        <w:spacing w:line="276" w:lineRule="auto"/>
        <w:jc w:val="both"/>
        <w:rPr>
          <w:color w:val="FF0000"/>
          <w:lang w:eastAsia="en-US"/>
        </w:rPr>
      </w:pPr>
      <w:r w:rsidRPr="0006538E">
        <w:rPr>
          <w:lang w:eastAsia="en-US"/>
        </w:rPr>
        <w:t>Nema značajnih odstupanja</w:t>
      </w:r>
      <w:r w:rsidRPr="0006538E">
        <w:rPr>
          <w:color w:val="FF0000"/>
          <w:lang w:eastAsia="en-US"/>
        </w:rPr>
        <w:t xml:space="preserve"> </w:t>
      </w:r>
    </w:p>
    <w:p w14:paraId="0D96B220" w14:textId="77777777" w:rsidR="0030590C" w:rsidRPr="0006538E" w:rsidRDefault="0030590C" w:rsidP="0030590C">
      <w:pPr>
        <w:spacing w:line="276" w:lineRule="auto"/>
        <w:jc w:val="both"/>
        <w:rPr>
          <w:b/>
          <w:lang w:eastAsia="en-US"/>
        </w:rPr>
      </w:pPr>
    </w:p>
    <w:p w14:paraId="693C22BB" w14:textId="77777777" w:rsidR="0030590C" w:rsidRPr="0006538E" w:rsidRDefault="0030590C" w:rsidP="0030590C">
      <w:pPr>
        <w:spacing w:line="276" w:lineRule="auto"/>
        <w:jc w:val="both"/>
        <w:rPr>
          <w:b/>
          <w:lang w:eastAsia="en-US"/>
        </w:rPr>
      </w:pPr>
      <w:r w:rsidRPr="0006538E">
        <w:rPr>
          <w:b/>
          <w:lang w:eastAsia="en-US"/>
        </w:rPr>
        <w:t>POKAZATELJI USPJEŠNOSTI</w:t>
      </w:r>
    </w:p>
    <w:p w14:paraId="430D471C" w14:textId="77777777" w:rsidR="0030590C" w:rsidRPr="0006538E" w:rsidRDefault="0030590C" w:rsidP="0030590C">
      <w:pPr>
        <w:numPr>
          <w:ilvl w:val="0"/>
          <w:numId w:val="2"/>
        </w:numPr>
        <w:spacing w:line="276" w:lineRule="auto"/>
        <w:jc w:val="both"/>
        <w:rPr>
          <w:lang w:eastAsia="en-US"/>
        </w:rPr>
      </w:pPr>
      <w:r w:rsidRPr="0006538E">
        <w:rPr>
          <w:lang w:eastAsia="en-US"/>
        </w:rPr>
        <w:t xml:space="preserve">Pokazatelji učinka: Osigurano održavanje školskih objekata i opreme </w:t>
      </w:r>
    </w:p>
    <w:p w14:paraId="67F40C9A" w14:textId="77777777" w:rsidR="003842F7" w:rsidRPr="003842F7" w:rsidRDefault="0030590C" w:rsidP="003842F7">
      <w:pPr>
        <w:numPr>
          <w:ilvl w:val="0"/>
          <w:numId w:val="2"/>
        </w:numPr>
        <w:spacing w:line="276" w:lineRule="auto"/>
        <w:jc w:val="both"/>
        <w:rPr>
          <w:b/>
          <w:lang w:eastAsia="en-US"/>
        </w:rPr>
      </w:pPr>
      <w:r w:rsidRPr="0006538E">
        <w:rPr>
          <w:lang w:eastAsia="en-US"/>
        </w:rPr>
        <w:t>Pokazatelji rezultata: Osigurana sredstava za  tekuće i investicijsko održavanje</w:t>
      </w:r>
      <w:r w:rsidR="003842F7">
        <w:rPr>
          <w:lang w:eastAsia="en-US"/>
        </w:rPr>
        <w:t>.</w:t>
      </w:r>
    </w:p>
    <w:p w14:paraId="61458825" w14:textId="792DAA88" w:rsidR="003842F7" w:rsidRPr="003842F7" w:rsidRDefault="0030590C" w:rsidP="003842F7">
      <w:pPr>
        <w:spacing w:line="276" w:lineRule="auto"/>
        <w:ind w:left="720"/>
        <w:jc w:val="both"/>
        <w:rPr>
          <w:b/>
          <w:lang w:eastAsia="en-US"/>
        </w:rPr>
      </w:pPr>
      <w:r w:rsidRPr="0006538E">
        <w:rPr>
          <w:color w:val="FF0000"/>
          <w:lang w:eastAsia="en-US"/>
        </w:rPr>
        <w:t xml:space="preserve"> </w:t>
      </w:r>
    </w:p>
    <w:p w14:paraId="2BD3D0A3" w14:textId="7BED7F9C" w:rsidR="0030590C" w:rsidRPr="0006538E" w:rsidRDefault="0030590C" w:rsidP="003842F7">
      <w:pPr>
        <w:numPr>
          <w:ilvl w:val="0"/>
          <w:numId w:val="2"/>
        </w:numPr>
        <w:spacing w:line="276" w:lineRule="auto"/>
        <w:jc w:val="both"/>
        <w:rPr>
          <w:b/>
          <w:lang w:eastAsia="en-US"/>
        </w:rPr>
      </w:pPr>
      <w:r w:rsidRPr="0006538E">
        <w:rPr>
          <w:b/>
          <w:lang w:eastAsia="en-US"/>
        </w:rPr>
        <w:t>IZVOR FINANCIRANJA</w:t>
      </w:r>
    </w:p>
    <w:p w14:paraId="77F7C2E5" w14:textId="77777777" w:rsidR="0030590C" w:rsidRPr="0006538E" w:rsidRDefault="0030590C" w:rsidP="0030590C">
      <w:pPr>
        <w:numPr>
          <w:ilvl w:val="0"/>
          <w:numId w:val="2"/>
        </w:numPr>
        <w:spacing w:line="276" w:lineRule="auto"/>
        <w:jc w:val="both"/>
        <w:rPr>
          <w:lang w:eastAsia="en-US"/>
        </w:rPr>
      </w:pPr>
      <w:r w:rsidRPr="0006538E">
        <w:rPr>
          <w:lang w:eastAsia="en-US"/>
        </w:rPr>
        <w:t>Decentralizirana sredstva – SŠ</w:t>
      </w:r>
    </w:p>
    <w:p w14:paraId="76FCC88B" w14:textId="77777777" w:rsidR="0030590C" w:rsidRPr="0006538E" w:rsidRDefault="0030590C" w:rsidP="0030590C">
      <w:pPr>
        <w:spacing w:line="276" w:lineRule="auto"/>
        <w:jc w:val="both"/>
        <w:rPr>
          <w:lang w:eastAsia="en-US"/>
        </w:rPr>
      </w:pPr>
    </w:p>
    <w:p w14:paraId="79387EA0" w14:textId="77777777" w:rsidR="0030590C" w:rsidRPr="0006538E" w:rsidRDefault="0030590C" w:rsidP="0030590C">
      <w:pPr>
        <w:spacing w:line="276" w:lineRule="auto"/>
        <w:jc w:val="both"/>
        <w:rPr>
          <w:b/>
          <w:lang w:eastAsia="en-US"/>
        </w:rPr>
      </w:pPr>
    </w:p>
    <w:p w14:paraId="075EC13B" w14:textId="77777777" w:rsidR="0030590C" w:rsidRPr="0006538E" w:rsidRDefault="0030590C" w:rsidP="0030590C">
      <w:pPr>
        <w:spacing w:line="276" w:lineRule="auto"/>
        <w:jc w:val="both"/>
        <w:rPr>
          <w:b/>
          <w:bCs/>
          <w:lang w:eastAsia="en-US"/>
        </w:rPr>
      </w:pPr>
      <w:r w:rsidRPr="0006538E">
        <w:rPr>
          <w:b/>
          <w:bCs/>
          <w:lang w:eastAsia="en-US"/>
        </w:rPr>
        <w:t>OPIS AKTIVNOSTI</w:t>
      </w:r>
    </w:p>
    <w:p w14:paraId="639F3CEF" w14:textId="6EF1887E" w:rsidR="003842F7" w:rsidRPr="003842F7" w:rsidRDefault="0030590C" w:rsidP="003842F7">
      <w:pPr>
        <w:numPr>
          <w:ilvl w:val="0"/>
          <w:numId w:val="2"/>
        </w:numPr>
        <w:spacing w:line="276" w:lineRule="auto"/>
        <w:jc w:val="both"/>
        <w:rPr>
          <w:b/>
          <w:bCs/>
          <w:lang w:eastAsia="en-US"/>
        </w:rPr>
      </w:pPr>
      <w:r w:rsidRPr="0006538E">
        <w:rPr>
          <w:lang w:eastAsia="en-US"/>
        </w:rPr>
        <w:t xml:space="preserve">sredstvima za energente osiguravaju se dodatna financijska sredstva za podmirenje povećanih troškova za energente </w:t>
      </w:r>
    </w:p>
    <w:p w14:paraId="430E4AA6" w14:textId="77777777" w:rsidR="003842F7" w:rsidRPr="003842F7" w:rsidRDefault="003842F7" w:rsidP="003842F7">
      <w:pPr>
        <w:spacing w:line="276" w:lineRule="auto"/>
        <w:ind w:left="720"/>
        <w:jc w:val="both"/>
        <w:rPr>
          <w:b/>
          <w:bCs/>
          <w:lang w:eastAsia="en-US"/>
        </w:rPr>
      </w:pPr>
    </w:p>
    <w:p w14:paraId="0C5EC991" w14:textId="5D9621E5" w:rsidR="0030590C" w:rsidRPr="0006538E" w:rsidRDefault="0030590C" w:rsidP="003842F7">
      <w:pPr>
        <w:numPr>
          <w:ilvl w:val="0"/>
          <w:numId w:val="2"/>
        </w:numPr>
        <w:spacing w:line="276" w:lineRule="auto"/>
        <w:jc w:val="both"/>
        <w:rPr>
          <w:b/>
          <w:bCs/>
          <w:lang w:eastAsia="en-US"/>
        </w:rPr>
      </w:pPr>
      <w:r w:rsidRPr="0006538E">
        <w:rPr>
          <w:b/>
          <w:bCs/>
          <w:lang w:eastAsia="en-US"/>
        </w:rPr>
        <w:t>OPĆI CILJ</w:t>
      </w:r>
    </w:p>
    <w:p w14:paraId="2B6787E9" w14:textId="77777777" w:rsidR="0030590C" w:rsidRPr="0006538E" w:rsidRDefault="0030590C" w:rsidP="0030590C">
      <w:pPr>
        <w:numPr>
          <w:ilvl w:val="0"/>
          <w:numId w:val="2"/>
        </w:numPr>
        <w:spacing w:line="276" w:lineRule="auto"/>
        <w:jc w:val="both"/>
        <w:rPr>
          <w:lang w:eastAsia="en-US"/>
        </w:rPr>
      </w:pPr>
      <w:r w:rsidRPr="0006538E">
        <w:rPr>
          <w:lang w:eastAsia="en-US"/>
        </w:rPr>
        <w:t>Odgoj i obrazovanje učenika srednjih škola</w:t>
      </w:r>
    </w:p>
    <w:p w14:paraId="3DD5AD04" w14:textId="77777777" w:rsidR="0030590C" w:rsidRPr="0006538E" w:rsidRDefault="0030590C" w:rsidP="0030590C">
      <w:pPr>
        <w:spacing w:line="276" w:lineRule="auto"/>
        <w:jc w:val="both"/>
        <w:rPr>
          <w:lang w:eastAsia="en-US"/>
        </w:rPr>
      </w:pPr>
    </w:p>
    <w:p w14:paraId="495B5535" w14:textId="77777777" w:rsidR="0030590C" w:rsidRPr="0006538E" w:rsidRDefault="0030590C" w:rsidP="0030590C">
      <w:pPr>
        <w:spacing w:line="276" w:lineRule="auto"/>
        <w:jc w:val="both"/>
        <w:rPr>
          <w:b/>
          <w:bCs/>
          <w:lang w:eastAsia="en-US"/>
        </w:rPr>
      </w:pPr>
      <w:r w:rsidRPr="0006538E">
        <w:rPr>
          <w:b/>
          <w:bCs/>
          <w:lang w:eastAsia="en-US"/>
        </w:rPr>
        <w:t>POSEBNI CILJEVI</w:t>
      </w:r>
    </w:p>
    <w:p w14:paraId="4FE0BB87" w14:textId="06ED27ED" w:rsidR="0030590C" w:rsidRPr="0006538E" w:rsidRDefault="0030590C" w:rsidP="0030590C">
      <w:pPr>
        <w:numPr>
          <w:ilvl w:val="0"/>
          <w:numId w:val="2"/>
        </w:numPr>
        <w:spacing w:line="276" w:lineRule="auto"/>
        <w:jc w:val="both"/>
        <w:rPr>
          <w:lang w:eastAsia="en-US"/>
        </w:rPr>
      </w:pPr>
      <w:r w:rsidRPr="0006538E">
        <w:rPr>
          <w:lang w:eastAsia="en-US"/>
        </w:rPr>
        <w:t xml:space="preserve">stvaranje uvjeta za realizaciju nastavnog plana i programa u srednjim školama  </w:t>
      </w:r>
    </w:p>
    <w:p w14:paraId="06DA9933" w14:textId="77777777" w:rsidR="0030590C" w:rsidRPr="0006538E" w:rsidRDefault="0030590C" w:rsidP="0030590C">
      <w:pPr>
        <w:spacing w:line="276" w:lineRule="auto"/>
        <w:jc w:val="both"/>
        <w:rPr>
          <w:b/>
          <w:bCs/>
          <w:lang w:eastAsia="en-US"/>
        </w:rPr>
      </w:pPr>
      <w:r w:rsidRPr="0006538E">
        <w:rPr>
          <w:b/>
          <w:bCs/>
          <w:lang w:eastAsia="en-US"/>
        </w:rPr>
        <w:t>ZAKONSKA OSNOVA ZA UVOĐENJE PROGRAMA</w:t>
      </w:r>
    </w:p>
    <w:p w14:paraId="0B33E1EB" w14:textId="77777777" w:rsidR="0030590C" w:rsidRPr="0006538E" w:rsidRDefault="0030590C" w:rsidP="0030590C">
      <w:pPr>
        <w:numPr>
          <w:ilvl w:val="0"/>
          <w:numId w:val="2"/>
        </w:numPr>
        <w:spacing w:line="276" w:lineRule="auto"/>
        <w:jc w:val="both"/>
        <w:rPr>
          <w:lang w:eastAsia="en-US"/>
        </w:rPr>
      </w:pPr>
      <w:r w:rsidRPr="0006538E">
        <w:rPr>
          <w:lang w:eastAsia="en-US"/>
        </w:rPr>
        <w:t>Zakon o lokalnoj i područnoj (regionalnoj) samoupravi</w:t>
      </w:r>
    </w:p>
    <w:p w14:paraId="606EA42C" w14:textId="77777777" w:rsidR="0030590C" w:rsidRPr="0006538E" w:rsidRDefault="0030590C" w:rsidP="0030590C">
      <w:pPr>
        <w:numPr>
          <w:ilvl w:val="0"/>
          <w:numId w:val="2"/>
        </w:numPr>
        <w:spacing w:line="276" w:lineRule="auto"/>
        <w:jc w:val="both"/>
        <w:rPr>
          <w:lang w:eastAsia="en-US"/>
        </w:rPr>
      </w:pPr>
      <w:r w:rsidRPr="0006538E">
        <w:rPr>
          <w:lang w:eastAsia="en-US"/>
        </w:rPr>
        <w:t>Zakon o odgoju i obrazovanju u osnovnoj i srednjoj školi</w:t>
      </w:r>
    </w:p>
    <w:p w14:paraId="0F9D27D8" w14:textId="77777777" w:rsidR="0030590C" w:rsidRPr="0006538E" w:rsidRDefault="0030590C" w:rsidP="0030590C">
      <w:pPr>
        <w:spacing w:line="276" w:lineRule="auto"/>
        <w:jc w:val="both"/>
        <w:rPr>
          <w:lang w:eastAsia="en-US"/>
        </w:rPr>
      </w:pPr>
    </w:p>
    <w:p w14:paraId="1FE9D02C" w14:textId="77777777" w:rsidR="0030590C" w:rsidRPr="0006538E" w:rsidRDefault="0030590C" w:rsidP="0030590C">
      <w:pPr>
        <w:spacing w:line="276" w:lineRule="auto"/>
        <w:jc w:val="both"/>
        <w:rPr>
          <w:lang w:eastAsia="en-US"/>
        </w:rPr>
      </w:pPr>
    </w:p>
    <w:p w14:paraId="67E3D9E2" w14:textId="77777777" w:rsidR="0030590C" w:rsidRPr="0006538E" w:rsidRDefault="0030590C" w:rsidP="0030590C">
      <w:pPr>
        <w:spacing w:line="276" w:lineRule="auto"/>
        <w:jc w:val="both"/>
        <w:rPr>
          <w:b/>
          <w:bCs/>
          <w:lang w:eastAsia="en-US"/>
        </w:rPr>
      </w:pPr>
      <w:r w:rsidRPr="0006538E">
        <w:rPr>
          <w:b/>
          <w:bCs/>
          <w:lang w:eastAsia="en-US"/>
        </w:rPr>
        <w:t>IZVOR FINANCIRANJA</w:t>
      </w:r>
    </w:p>
    <w:p w14:paraId="2B2AB242" w14:textId="77777777" w:rsidR="0030590C" w:rsidRPr="0006538E" w:rsidRDefault="0030590C" w:rsidP="0030590C">
      <w:pPr>
        <w:numPr>
          <w:ilvl w:val="0"/>
          <w:numId w:val="2"/>
        </w:numPr>
        <w:spacing w:line="276" w:lineRule="auto"/>
        <w:jc w:val="both"/>
        <w:rPr>
          <w:lang w:eastAsia="en-US"/>
        </w:rPr>
      </w:pPr>
      <w:r w:rsidRPr="0006538E">
        <w:rPr>
          <w:lang w:eastAsia="en-US"/>
        </w:rPr>
        <w:t xml:space="preserve">Opći prihodi i primici </w:t>
      </w:r>
    </w:p>
    <w:p w14:paraId="20054AD2" w14:textId="77777777" w:rsidR="0030590C" w:rsidRPr="0006538E" w:rsidRDefault="0030590C" w:rsidP="0030590C">
      <w:pPr>
        <w:spacing w:line="276" w:lineRule="auto"/>
        <w:jc w:val="both"/>
        <w:rPr>
          <w:lang w:eastAsia="en-US"/>
        </w:rPr>
      </w:pPr>
    </w:p>
    <w:p w14:paraId="10494C37" w14:textId="77777777" w:rsidR="0030590C" w:rsidRPr="0006538E" w:rsidRDefault="0030590C" w:rsidP="0030590C">
      <w:pPr>
        <w:spacing w:line="276" w:lineRule="auto"/>
        <w:jc w:val="both"/>
        <w:rPr>
          <w:b/>
          <w:lang w:eastAsia="en-US"/>
        </w:rPr>
      </w:pPr>
    </w:p>
    <w:p w14:paraId="4EF0D6BC" w14:textId="6ECE5D27" w:rsidR="0030590C" w:rsidRDefault="0030590C" w:rsidP="0030590C">
      <w:pPr>
        <w:spacing w:line="276" w:lineRule="auto"/>
        <w:jc w:val="both"/>
        <w:rPr>
          <w:lang w:eastAsia="en-US"/>
        </w:rPr>
      </w:pPr>
    </w:p>
    <w:p w14:paraId="0C13A252" w14:textId="77777777" w:rsidR="00CC27D5" w:rsidRDefault="00CC27D5" w:rsidP="00940BE3">
      <w:pPr>
        <w:spacing w:line="276" w:lineRule="auto"/>
        <w:jc w:val="both"/>
        <w:rPr>
          <w:b/>
          <w:bCs/>
          <w:lang w:eastAsia="en-US"/>
        </w:rPr>
      </w:pPr>
    </w:p>
    <w:p w14:paraId="77035CB8" w14:textId="44B5C356" w:rsidR="00940BE3" w:rsidRPr="0006538E" w:rsidRDefault="00940BE3" w:rsidP="00940BE3">
      <w:pPr>
        <w:spacing w:line="276" w:lineRule="auto"/>
        <w:jc w:val="both"/>
        <w:rPr>
          <w:b/>
          <w:bCs/>
          <w:lang w:eastAsia="en-US"/>
        </w:rPr>
      </w:pPr>
      <w:r w:rsidRPr="0006538E">
        <w:rPr>
          <w:b/>
          <w:bCs/>
          <w:lang w:eastAsia="en-US"/>
        </w:rPr>
        <w:lastRenderedPageBreak/>
        <w:t>NAZIV PROJEKTA</w:t>
      </w:r>
    </w:p>
    <w:p w14:paraId="5708F5C1" w14:textId="478FF16F" w:rsidR="00940BE3" w:rsidRPr="0006538E" w:rsidRDefault="00940BE3" w:rsidP="00940BE3">
      <w:pPr>
        <w:numPr>
          <w:ilvl w:val="0"/>
          <w:numId w:val="13"/>
        </w:numPr>
        <w:spacing w:line="276" w:lineRule="auto"/>
        <w:jc w:val="both"/>
        <w:rPr>
          <w:b/>
          <w:bCs/>
          <w:lang w:eastAsia="en-US"/>
        </w:rPr>
      </w:pPr>
      <w:r w:rsidRPr="0006538E">
        <w:rPr>
          <w:b/>
          <w:bCs/>
          <w:lang w:eastAsia="en-US"/>
        </w:rPr>
        <w:t>PRSTEN POTPORE V</w:t>
      </w:r>
      <w:r w:rsidR="00104B6C">
        <w:rPr>
          <w:b/>
          <w:bCs/>
          <w:lang w:eastAsia="en-US"/>
        </w:rPr>
        <w:t>I</w:t>
      </w:r>
      <w:r w:rsidRPr="0006538E">
        <w:rPr>
          <w:b/>
          <w:bCs/>
          <w:lang w:eastAsia="en-US"/>
        </w:rPr>
        <w:t>.</w:t>
      </w:r>
      <w:r w:rsidR="00CC27D5">
        <w:rPr>
          <w:b/>
          <w:bCs/>
          <w:lang w:eastAsia="en-US"/>
        </w:rPr>
        <w:t xml:space="preserve">  </w:t>
      </w:r>
      <w:r w:rsidRPr="0006538E">
        <w:rPr>
          <w:b/>
          <w:bCs/>
          <w:lang w:eastAsia="en-US"/>
        </w:rPr>
        <w:t>– 1001 T10005</w:t>
      </w:r>
      <w:r>
        <w:rPr>
          <w:b/>
          <w:bCs/>
          <w:lang w:eastAsia="en-US"/>
        </w:rPr>
        <w:t>5</w:t>
      </w:r>
      <w:r w:rsidRPr="0006538E">
        <w:rPr>
          <w:b/>
          <w:bCs/>
          <w:lang w:eastAsia="en-US"/>
        </w:rPr>
        <w:t xml:space="preserve"> </w:t>
      </w:r>
    </w:p>
    <w:p w14:paraId="0DC8D125" w14:textId="77777777" w:rsidR="00940BE3" w:rsidRPr="0006538E" w:rsidRDefault="00940BE3" w:rsidP="00940BE3">
      <w:pPr>
        <w:spacing w:line="276" w:lineRule="auto"/>
        <w:jc w:val="both"/>
        <w:rPr>
          <w:b/>
          <w:bCs/>
          <w:lang w:eastAsia="en-US"/>
        </w:rPr>
      </w:pPr>
    </w:p>
    <w:p w14:paraId="6C0C3EB9" w14:textId="77777777" w:rsidR="00940BE3" w:rsidRPr="0006538E" w:rsidRDefault="00940BE3" w:rsidP="00940BE3">
      <w:pPr>
        <w:spacing w:line="276" w:lineRule="auto"/>
        <w:jc w:val="both"/>
        <w:rPr>
          <w:b/>
          <w:bCs/>
          <w:lang w:eastAsia="en-US"/>
        </w:rPr>
      </w:pPr>
      <w:r w:rsidRPr="0006538E">
        <w:rPr>
          <w:b/>
          <w:bCs/>
          <w:lang w:eastAsia="en-US"/>
        </w:rPr>
        <w:t>OPIS PROJEKTA</w:t>
      </w:r>
    </w:p>
    <w:p w14:paraId="455B141A" w14:textId="521F1617" w:rsidR="00940BE3" w:rsidRPr="00940BE3" w:rsidRDefault="00940BE3" w:rsidP="00940BE3">
      <w:pPr>
        <w:numPr>
          <w:ilvl w:val="0"/>
          <w:numId w:val="11"/>
        </w:numPr>
        <w:spacing w:line="276" w:lineRule="auto"/>
        <w:jc w:val="both"/>
        <w:rPr>
          <w:b/>
          <w:bCs/>
          <w:lang w:eastAsia="en-US"/>
        </w:rPr>
      </w:pPr>
      <w:r w:rsidRPr="0006538E">
        <w:rPr>
          <w:lang w:eastAsia="en-US"/>
        </w:rPr>
        <w:t>pomoćnika u nastavi  za učenike s teškoćama u razvoju u škol</w:t>
      </w:r>
      <w:r>
        <w:rPr>
          <w:lang w:eastAsia="en-US"/>
        </w:rPr>
        <w:t>i</w:t>
      </w:r>
      <w:r w:rsidRPr="0006538E">
        <w:rPr>
          <w:lang w:eastAsia="en-US"/>
        </w:rPr>
        <w:t xml:space="preserve"> kojima je osnivač </w:t>
      </w:r>
    </w:p>
    <w:p w14:paraId="0D9F58BC" w14:textId="77777777" w:rsidR="00940BE3" w:rsidRPr="00940BE3" w:rsidRDefault="00940BE3" w:rsidP="00940BE3">
      <w:pPr>
        <w:spacing w:line="276" w:lineRule="auto"/>
        <w:ind w:left="720"/>
        <w:jc w:val="both"/>
        <w:rPr>
          <w:b/>
          <w:bCs/>
          <w:lang w:eastAsia="en-US"/>
        </w:rPr>
      </w:pPr>
    </w:p>
    <w:p w14:paraId="674031F4" w14:textId="6607692F" w:rsidR="00940BE3" w:rsidRPr="0006538E" w:rsidRDefault="00940BE3" w:rsidP="00940BE3">
      <w:pPr>
        <w:numPr>
          <w:ilvl w:val="0"/>
          <w:numId w:val="11"/>
        </w:numPr>
        <w:spacing w:line="276" w:lineRule="auto"/>
        <w:jc w:val="both"/>
        <w:rPr>
          <w:b/>
          <w:bCs/>
          <w:lang w:eastAsia="en-US"/>
        </w:rPr>
      </w:pPr>
      <w:r w:rsidRPr="0006538E">
        <w:rPr>
          <w:b/>
          <w:bCs/>
          <w:lang w:eastAsia="en-US"/>
        </w:rPr>
        <w:t>OPĆI CILJ</w:t>
      </w:r>
    </w:p>
    <w:p w14:paraId="24C94A10" w14:textId="36C88DCD" w:rsidR="00940BE3" w:rsidRPr="0006538E" w:rsidRDefault="00940BE3" w:rsidP="00940BE3">
      <w:pPr>
        <w:numPr>
          <w:ilvl w:val="0"/>
          <w:numId w:val="11"/>
        </w:numPr>
        <w:spacing w:line="276" w:lineRule="auto"/>
        <w:jc w:val="both"/>
        <w:rPr>
          <w:lang w:eastAsia="en-US"/>
        </w:rPr>
      </w:pPr>
      <w:r w:rsidRPr="0006538E">
        <w:rPr>
          <w:lang w:eastAsia="en-US"/>
        </w:rPr>
        <w:t>omogućiti jednake uvjete školovanja za sve učenike koji pohađaju redovit</w:t>
      </w:r>
      <w:r>
        <w:rPr>
          <w:lang w:eastAsia="en-US"/>
        </w:rPr>
        <w:t>o</w:t>
      </w:r>
      <w:r w:rsidRPr="0006538E">
        <w:rPr>
          <w:lang w:eastAsia="en-US"/>
        </w:rPr>
        <w:t xml:space="preserve">  srednjoškolsk</w:t>
      </w:r>
      <w:r>
        <w:rPr>
          <w:lang w:eastAsia="en-US"/>
        </w:rPr>
        <w:t>o</w:t>
      </w:r>
      <w:r w:rsidRPr="0006538E">
        <w:rPr>
          <w:lang w:eastAsia="en-US"/>
        </w:rPr>
        <w:t xml:space="preserve"> </w:t>
      </w:r>
      <w:r>
        <w:rPr>
          <w:lang w:eastAsia="en-US"/>
        </w:rPr>
        <w:t>obrazovanje</w:t>
      </w:r>
    </w:p>
    <w:p w14:paraId="592B1B48" w14:textId="77777777" w:rsidR="00940BE3" w:rsidRPr="0006538E" w:rsidRDefault="00940BE3" w:rsidP="00940BE3">
      <w:pPr>
        <w:spacing w:line="276" w:lineRule="auto"/>
        <w:jc w:val="both"/>
        <w:rPr>
          <w:lang w:eastAsia="en-US"/>
        </w:rPr>
      </w:pPr>
    </w:p>
    <w:p w14:paraId="65C28055" w14:textId="77777777" w:rsidR="00940BE3" w:rsidRPr="0006538E" w:rsidRDefault="00940BE3" w:rsidP="00940BE3">
      <w:pPr>
        <w:spacing w:line="276" w:lineRule="auto"/>
        <w:jc w:val="both"/>
        <w:rPr>
          <w:b/>
          <w:bCs/>
          <w:lang w:eastAsia="en-US"/>
        </w:rPr>
      </w:pPr>
      <w:r w:rsidRPr="0006538E">
        <w:rPr>
          <w:b/>
          <w:bCs/>
          <w:lang w:eastAsia="en-US"/>
        </w:rPr>
        <w:t>POSEBNI CILJEVI</w:t>
      </w:r>
    </w:p>
    <w:p w14:paraId="71C21B49" w14:textId="77777777" w:rsidR="00940BE3" w:rsidRPr="0006538E" w:rsidRDefault="00940BE3" w:rsidP="00940BE3">
      <w:pPr>
        <w:numPr>
          <w:ilvl w:val="0"/>
          <w:numId w:val="11"/>
        </w:numPr>
        <w:spacing w:line="276" w:lineRule="auto"/>
        <w:jc w:val="both"/>
        <w:rPr>
          <w:lang w:eastAsia="en-US"/>
        </w:rPr>
      </w:pPr>
      <w:r w:rsidRPr="0006538E">
        <w:rPr>
          <w:lang w:eastAsia="en-US"/>
        </w:rPr>
        <w:t>obrazovanje učenika s teškoćama u razvoju u skladu s njihovim potrebama i mogućnostima</w:t>
      </w:r>
    </w:p>
    <w:p w14:paraId="3E9DBAA1" w14:textId="77777777" w:rsidR="00940BE3" w:rsidRPr="0006538E" w:rsidRDefault="00940BE3" w:rsidP="00940BE3">
      <w:pPr>
        <w:spacing w:line="276" w:lineRule="auto"/>
        <w:jc w:val="both"/>
        <w:rPr>
          <w:lang w:eastAsia="en-US"/>
        </w:rPr>
      </w:pPr>
    </w:p>
    <w:p w14:paraId="440D76BF" w14:textId="77777777" w:rsidR="00940BE3" w:rsidRPr="0006538E" w:rsidRDefault="00940BE3" w:rsidP="00940BE3">
      <w:pPr>
        <w:spacing w:line="276" w:lineRule="auto"/>
        <w:jc w:val="both"/>
        <w:rPr>
          <w:b/>
          <w:bCs/>
          <w:lang w:eastAsia="en-US"/>
        </w:rPr>
      </w:pPr>
      <w:r w:rsidRPr="0006538E">
        <w:rPr>
          <w:b/>
          <w:bCs/>
          <w:lang w:eastAsia="en-US"/>
        </w:rPr>
        <w:t>ZAKONSKA OSNOVA ZA UVOĐENJE PROJEKTA</w:t>
      </w:r>
    </w:p>
    <w:p w14:paraId="5391696F" w14:textId="77777777" w:rsidR="00940BE3" w:rsidRPr="0006538E" w:rsidRDefault="00940BE3" w:rsidP="00940BE3">
      <w:pPr>
        <w:numPr>
          <w:ilvl w:val="0"/>
          <w:numId w:val="11"/>
        </w:numPr>
        <w:spacing w:line="276" w:lineRule="auto"/>
        <w:jc w:val="both"/>
        <w:rPr>
          <w:lang w:eastAsia="en-US"/>
        </w:rPr>
      </w:pPr>
      <w:r w:rsidRPr="0006538E">
        <w:rPr>
          <w:lang w:eastAsia="en-US"/>
        </w:rPr>
        <w:t>Zakon o lokalnoj i područnoj (regionalnoj) samoupravi</w:t>
      </w:r>
    </w:p>
    <w:p w14:paraId="0C869E52" w14:textId="77777777" w:rsidR="00940BE3" w:rsidRPr="0006538E" w:rsidRDefault="00940BE3" w:rsidP="00940BE3">
      <w:pPr>
        <w:numPr>
          <w:ilvl w:val="0"/>
          <w:numId w:val="11"/>
        </w:numPr>
        <w:spacing w:line="276" w:lineRule="auto"/>
        <w:jc w:val="both"/>
        <w:rPr>
          <w:lang w:eastAsia="en-US"/>
        </w:rPr>
      </w:pPr>
      <w:r w:rsidRPr="0006538E">
        <w:rPr>
          <w:lang w:eastAsia="en-US"/>
        </w:rPr>
        <w:t>Zakon o odgoju i obrazovanju u osnovnoj i srednjoj školi</w:t>
      </w:r>
    </w:p>
    <w:p w14:paraId="23745ED9" w14:textId="77777777" w:rsidR="00940BE3" w:rsidRPr="0006538E" w:rsidRDefault="00940BE3" w:rsidP="00940BE3">
      <w:pPr>
        <w:numPr>
          <w:ilvl w:val="0"/>
          <w:numId w:val="11"/>
        </w:numPr>
        <w:spacing w:line="276" w:lineRule="auto"/>
        <w:jc w:val="both"/>
        <w:rPr>
          <w:lang w:eastAsia="en-US"/>
        </w:rPr>
      </w:pPr>
      <w:r w:rsidRPr="0006538E">
        <w:rPr>
          <w:lang w:eastAsia="en-US"/>
        </w:rPr>
        <w:t>Pravilnik o pomoćnicima u nastavi i stručnim komunikacijskim posrednicima</w:t>
      </w:r>
    </w:p>
    <w:p w14:paraId="42676101" w14:textId="77777777" w:rsidR="00940BE3" w:rsidRPr="0006538E" w:rsidRDefault="00940BE3" w:rsidP="00940BE3">
      <w:pPr>
        <w:spacing w:line="276" w:lineRule="auto"/>
        <w:jc w:val="both"/>
        <w:rPr>
          <w:lang w:eastAsia="en-US"/>
        </w:rPr>
      </w:pPr>
    </w:p>
    <w:p w14:paraId="130149B8" w14:textId="77777777" w:rsidR="00940BE3" w:rsidRPr="0006538E" w:rsidRDefault="00940BE3" w:rsidP="00940BE3">
      <w:pPr>
        <w:spacing w:line="276" w:lineRule="auto"/>
        <w:jc w:val="both"/>
        <w:rPr>
          <w:b/>
          <w:bCs/>
          <w:lang w:eastAsia="en-US"/>
        </w:rPr>
      </w:pPr>
      <w:r w:rsidRPr="0006538E">
        <w:rPr>
          <w:b/>
          <w:bCs/>
          <w:lang w:eastAsia="en-US"/>
        </w:rPr>
        <w:t>ISHODIŠTE I POKAZATELJI NA KOJIMA SE ZASNIVAJU IZRAČUNI I OCJENE POTREBNIH SREDSTAVA</w:t>
      </w:r>
    </w:p>
    <w:p w14:paraId="3375CFF7" w14:textId="25BD991E" w:rsidR="00940BE3" w:rsidRPr="0006538E" w:rsidRDefault="00940BE3" w:rsidP="00940BE3">
      <w:pPr>
        <w:numPr>
          <w:ilvl w:val="0"/>
          <w:numId w:val="11"/>
        </w:numPr>
        <w:spacing w:line="276" w:lineRule="auto"/>
        <w:jc w:val="both"/>
        <w:rPr>
          <w:lang w:eastAsia="en-US"/>
        </w:rPr>
      </w:pPr>
      <w:r w:rsidRPr="0006538E">
        <w:rPr>
          <w:lang w:eastAsia="en-US"/>
        </w:rPr>
        <w:t xml:space="preserve"> potrebnih pomoćnika – analiza potreba  </w:t>
      </w:r>
    </w:p>
    <w:p w14:paraId="49B81271" w14:textId="1B6E2714" w:rsidR="00940BE3" w:rsidRPr="0006538E" w:rsidRDefault="00940BE3" w:rsidP="00940BE3">
      <w:pPr>
        <w:numPr>
          <w:ilvl w:val="0"/>
          <w:numId w:val="11"/>
        </w:numPr>
        <w:spacing w:line="276" w:lineRule="auto"/>
        <w:jc w:val="both"/>
        <w:rPr>
          <w:lang w:eastAsia="en-US"/>
        </w:rPr>
      </w:pPr>
      <w:r w:rsidRPr="0006538E">
        <w:rPr>
          <w:lang w:eastAsia="en-US"/>
        </w:rPr>
        <w:t xml:space="preserve">Odluke o ostvarivanju prava na potporu pomoćnika u nastavi </w:t>
      </w:r>
    </w:p>
    <w:p w14:paraId="35A85F7B" w14:textId="77777777" w:rsidR="00940BE3" w:rsidRPr="0006538E" w:rsidRDefault="00940BE3" w:rsidP="00940BE3">
      <w:pPr>
        <w:numPr>
          <w:ilvl w:val="0"/>
          <w:numId w:val="11"/>
        </w:numPr>
        <w:spacing w:line="276" w:lineRule="auto"/>
        <w:jc w:val="both"/>
        <w:rPr>
          <w:lang w:eastAsia="en-US"/>
        </w:rPr>
      </w:pPr>
      <w:r w:rsidRPr="0006538E">
        <w:rPr>
          <w:lang w:eastAsia="en-US"/>
        </w:rPr>
        <w:t>Suglasnosti Ministarstva znanosti i obrazovanja za uključivanje pomoćnika u nastavi/stručnih komunikacijskih posrednika</w:t>
      </w:r>
    </w:p>
    <w:p w14:paraId="156771D8" w14:textId="77777777" w:rsidR="006C0302" w:rsidRDefault="006C0302" w:rsidP="00940BE3">
      <w:pPr>
        <w:spacing w:line="276" w:lineRule="auto"/>
        <w:jc w:val="both"/>
        <w:rPr>
          <w:b/>
          <w:bCs/>
          <w:lang w:eastAsia="en-US"/>
        </w:rPr>
      </w:pPr>
    </w:p>
    <w:p w14:paraId="66817385" w14:textId="43EDD093" w:rsidR="00940BE3" w:rsidRPr="0006538E" w:rsidRDefault="00940BE3" w:rsidP="00940BE3">
      <w:pPr>
        <w:spacing w:line="276" w:lineRule="auto"/>
        <w:jc w:val="both"/>
        <w:rPr>
          <w:b/>
          <w:bCs/>
          <w:lang w:eastAsia="en-US"/>
        </w:rPr>
      </w:pPr>
      <w:r w:rsidRPr="0006538E">
        <w:rPr>
          <w:b/>
          <w:bCs/>
          <w:lang w:eastAsia="en-US"/>
        </w:rPr>
        <w:t xml:space="preserve">RAZLOZI ODSTUPANJA </w:t>
      </w:r>
    </w:p>
    <w:p w14:paraId="0F399C1F" w14:textId="3B65FB80" w:rsidR="00940BE3" w:rsidRPr="0006538E" w:rsidRDefault="00940BE3" w:rsidP="00940BE3">
      <w:pPr>
        <w:numPr>
          <w:ilvl w:val="0"/>
          <w:numId w:val="15"/>
        </w:numPr>
        <w:spacing w:line="276" w:lineRule="auto"/>
        <w:jc w:val="both"/>
        <w:rPr>
          <w:lang w:eastAsia="en-US"/>
        </w:rPr>
      </w:pPr>
      <w:r>
        <w:rPr>
          <w:lang w:eastAsia="en-US"/>
        </w:rPr>
        <w:t xml:space="preserve">Došlo je do odstupanja jer </w:t>
      </w:r>
      <w:r w:rsidR="00B06482">
        <w:rPr>
          <w:lang w:eastAsia="en-US"/>
        </w:rPr>
        <w:t>se sredstva za Prsten potpore ne planiraju.</w:t>
      </w:r>
    </w:p>
    <w:p w14:paraId="30270CD5" w14:textId="77777777" w:rsidR="00940BE3" w:rsidRPr="0006538E" w:rsidRDefault="00940BE3" w:rsidP="00940BE3">
      <w:pPr>
        <w:spacing w:line="276" w:lineRule="auto"/>
        <w:jc w:val="both"/>
        <w:rPr>
          <w:lang w:eastAsia="en-US"/>
        </w:rPr>
      </w:pPr>
    </w:p>
    <w:p w14:paraId="65240A5D" w14:textId="77777777" w:rsidR="00940BE3" w:rsidRPr="0006538E" w:rsidRDefault="00940BE3" w:rsidP="00940BE3">
      <w:pPr>
        <w:spacing w:line="276" w:lineRule="auto"/>
        <w:jc w:val="both"/>
        <w:rPr>
          <w:b/>
          <w:bCs/>
          <w:lang w:eastAsia="en-US"/>
        </w:rPr>
      </w:pPr>
      <w:r w:rsidRPr="0006538E">
        <w:rPr>
          <w:b/>
          <w:bCs/>
          <w:lang w:eastAsia="en-US"/>
        </w:rPr>
        <w:t>POKAZATELJI USPJEŠNOSTI</w:t>
      </w:r>
    </w:p>
    <w:p w14:paraId="32AE7A76" w14:textId="77777777" w:rsidR="00940BE3" w:rsidRPr="0006538E" w:rsidRDefault="00940BE3" w:rsidP="00940BE3">
      <w:pPr>
        <w:numPr>
          <w:ilvl w:val="0"/>
          <w:numId w:val="11"/>
        </w:numPr>
        <w:spacing w:line="276" w:lineRule="auto"/>
        <w:jc w:val="both"/>
        <w:rPr>
          <w:lang w:eastAsia="en-US"/>
        </w:rPr>
      </w:pPr>
      <w:r w:rsidRPr="0006538E">
        <w:rPr>
          <w:lang w:eastAsia="en-US"/>
        </w:rPr>
        <w:t xml:space="preserve">Pokazatelj učinka: obrazovanje učenika s teškoćama u skladu s njihovim potrebama i mogućnostima </w:t>
      </w:r>
    </w:p>
    <w:p w14:paraId="6A9CD130" w14:textId="351BD440" w:rsidR="00940BE3" w:rsidRPr="0006538E" w:rsidRDefault="00940BE3" w:rsidP="00940BE3">
      <w:pPr>
        <w:numPr>
          <w:ilvl w:val="0"/>
          <w:numId w:val="11"/>
        </w:numPr>
        <w:spacing w:line="276" w:lineRule="auto"/>
        <w:jc w:val="both"/>
        <w:rPr>
          <w:lang w:eastAsia="en-US"/>
        </w:rPr>
      </w:pPr>
      <w:r w:rsidRPr="0006538E">
        <w:rPr>
          <w:lang w:eastAsia="en-US"/>
        </w:rPr>
        <w:t xml:space="preserve">Pokazatelji rezultata: </w:t>
      </w:r>
      <w:r w:rsidR="00104B6C">
        <w:rPr>
          <w:lang w:eastAsia="en-US"/>
        </w:rPr>
        <w:t>3</w:t>
      </w:r>
      <w:r w:rsidRPr="0006538E">
        <w:rPr>
          <w:lang w:eastAsia="en-US"/>
        </w:rPr>
        <w:t xml:space="preserve"> učenika s teškoćama u razvoju koji imaju osiguranu potporu pomoćnika u nastavi, </w:t>
      </w:r>
      <w:r w:rsidR="00104B6C">
        <w:rPr>
          <w:lang w:eastAsia="en-US"/>
        </w:rPr>
        <w:t>3</w:t>
      </w:r>
      <w:r w:rsidRPr="0006538E">
        <w:rPr>
          <w:lang w:eastAsia="en-US"/>
        </w:rPr>
        <w:t xml:space="preserve"> pomoćnika u nastavi </w:t>
      </w:r>
    </w:p>
    <w:p w14:paraId="1D1213DA" w14:textId="77777777" w:rsidR="00940BE3" w:rsidRPr="0006538E" w:rsidRDefault="00940BE3" w:rsidP="00940BE3">
      <w:pPr>
        <w:spacing w:line="276" w:lineRule="auto"/>
        <w:jc w:val="both"/>
        <w:rPr>
          <w:lang w:eastAsia="en-US"/>
        </w:rPr>
      </w:pPr>
    </w:p>
    <w:p w14:paraId="59905DDF" w14:textId="77777777" w:rsidR="00940BE3" w:rsidRPr="0006538E" w:rsidRDefault="00940BE3" w:rsidP="00940BE3">
      <w:pPr>
        <w:spacing w:line="276" w:lineRule="auto"/>
        <w:jc w:val="both"/>
        <w:rPr>
          <w:b/>
          <w:bCs/>
          <w:lang w:eastAsia="en-US"/>
        </w:rPr>
      </w:pPr>
      <w:r w:rsidRPr="0006538E">
        <w:rPr>
          <w:b/>
          <w:bCs/>
          <w:lang w:eastAsia="en-US"/>
        </w:rPr>
        <w:t>IZVOR FINANCIRANJA</w:t>
      </w:r>
    </w:p>
    <w:p w14:paraId="126E1F63" w14:textId="77777777" w:rsidR="00940BE3" w:rsidRPr="0006538E" w:rsidRDefault="00940BE3" w:rsidP="00940BE3">
      <w:pPr>
        <w:numPr>
          <w:ilvl w:val="0"/>
          <w:numId w:val="11"/>
        </w:numPr>
        <w:spacing w:line="276" w:lineRule="auto"/>
        <w:jc w:val="both"/>
        <w:rPr>
          <w:lang w:eastAsia="en-US"/>
        </w:rPr>
      </w:pPr>
      <w:r w:rsidRPr="0006538E">
        <w:rPr>
          <w:lang w:eastAsia="en-US"/>
        </w:rPr>
        <w:t>Opći prihodi i primici</w:t>
      </w:r>
    </w:p>
    <w:p w14:paraId="550F9A66" w14:textId="77777777" w:rsidR="0030590C" w:rsidRPr="0006538E" w:rsidRDefault="0030590C" w:rsidP="0030590C">
      <w:pPr>
        <w:spacing w:line="276" w:lineRule="auto"/>
        <w:jc w:val="both"/>
        <w:rPr>
          <w:lang w:eastAsia="en-US"/>
        </w:rPr>
      </w:pPr>
      <w:bookmarkStart w:id="0" w:name="_Hlk115424504"/>
    </w:p>
    <w:p w14:paraId="52A33111" w14:textId="77777777" w:rsidR="0030590C" w:rsidRPr="0006538E" w:rsidRDefault="0030590C" w:rsidP="0030590C">
      <w:pPr>
        <w:spacing w:line="276" w:lineRule="auto"/>
        <w:jc w:val="both"/>
        <w:rPr>
          <w:b/>
          <w:bCs/>
          <w:lang w:eastAsia="en-US"/>
        </w:rPr>
      </w:pPr>
      <w:r w:rsidRPr="0006538E">
        <w:rPr>
          <w:b/>
          <w:bCs/>
          <w:lang w:eastAsia="en-US"/>
        </w:rPr>
        <w:t>ZAKONSKA OSNOVA ZA UVOĐENJE PROJEKTA</w:t>
      </w:r>
    </w:p>
    <w:p w14:paraId="599E363C" w14:textId="77777777" w:rsidR="0030590C" w:rsidRPr="0006538E" w:rsidRDefault="0030590C" w:rsidP="0030590C">
      <w:pPr>
        <w:numPr>
          <w:ilvl w:val="0"/>
          <w:numId w:val="11"/>
        </w:numPr>
        <w:spacing w:line="276" w:lineRule="auto"/>
        <w:jc w:val="both"/>
        <w:rPr>
          <w:lang w:eastAsia="en-US"/>
        </w:rPr>
      </w:pPr>
      <w:r w:rsidRPr="0006538E">
        <w:rPr>
          <w:lang w:eastAsia="en-US"/>
        </w:rPr>
        <w:t>Zakon o lokalnoj i područnoj (regionalnoj) samoupravi</w:t>
      </w:r>
    </w:p>
    <w:p w14:paraId="25938C91" w14:textId="77777777" w:rsidR="0030590C" w:rsidRPr="0006538E" w:rsidRDefault="0030590C" w:rsidP="0030590C">
      <w:pPr>
        <w:numPr>
          <w:ilvl w:val="0"/>
          <w:numId w:val="11"/>
        </w:numPr>
        <w:spacing w:line="276" w:lineRule="auto"/>
        <w:jc w:val="both"/>
        <w:rPr>
          <w:lang w:eastAsia="en-US"/>
        </w:rPr>
      </w:pPr>
      <w:r w:rsidRPr="0006538E">
        <w:rPr>
          <w:lang w:eastAsia="en-US"/>
        </w:rPr>
        <w:t>Zakon o odgoju i obrazovanju u osnovnoj i srednjoj školi</w:t>
      </w:r>
    </w:p>
    <w:p w14:paraId="28845851" w14:textId="77777777" w:rsidR="0030590C" w:rsidRPr="0006538E" w:rsidRDefault="0030590C" w:rsidP="0030590C">
      <w:pPr>
        <w:numPr>
          <w:ilvl w:val="0"/>
          <w:numId w:val="11"/>
        </w:numPr>
        <w:spacing w:line="276" w:lineRule="auto"/>
        <w:jc w:val="both"/>
        <w:rPr>
          <w:lang w:eastAsia="en-US"/>
        </w:rPr>
      </w:pPr>
      <w:r w:rsidRPr="0006538E">
        <w:rPr>
          <w:lang w:eastAsia="en-US"/>
        </w:rPr>
        <w:t>Pravilnik o pomoćnicima u nastavi i stručnim komunikacijskim posrednicima</w:t>
      </w:r>
    </w:p>
    <w:bookmarkEnd w:id="0"/>
    <w:p w14:paraId="3249D3CD" w14:textId="77777777" w:rsidR="0030590C" w:rsidRPr="0006538E" w:rsidRDefault="0030590C" w:rsidP="0030590C">
      <w:pPr>
        <w:spacing w:line="276" w:lineRule="auto"/>
        <w:jc w:val="both"/>
        <w:rPr>
          <w:lang w:eastAsia="en-US"/>
        </w:rPr>
      </w:pPr>
    </w:p>
    <w:p w14:paraId="554F2DD9" w14:textId="77777777" w:rsidR="0030590C" w:rsidRPr="0006538E" w:rsidRDefault="0030590C" w:rsidP="0030590C">
      <w:pPr>
        <w:spacing w:line="276" w:lineRule="auto"/>
        <w:jc w:val="both"/>
        <w:rPr>
          <w:b/>
          <w:lang w:eastAsia="en-US"/>
        </w:rPr>
      </w:pPr>
      <w:r w:rsidRPr="0006538E">
        <w:rPr>
          <w:b/>
          <w:lang w:eastAsia="en-US"/>
        </w:rPr>
        <w:lastRenderedPageBreak/>
        <w:t>NAZIV PROJEKTA</w:t>
      </w:r>
    </w:p>
    <w:p w14:paraId="599EB785" w14:textId="31429BAE" w:rsidR="0030590C" w:rsidRPr="0006538E" w:rsidRDefault="0030590C" w:rsidP="0030590C">
      <w:pPr>
        <w:numPr>
          <w:ilvl w:val="0"/>
          <w:numId w:val="2"/>
        </w:numPr>
        <w:spacing w:line="276" w:lineRule="auto"/>
        <w:jc w:val="both"/>
        <w:rPr>
          <w:b/>
          <w:lang w:eastAsia="en-US"/>
        </w:rPr>
      </w:pPr>
      <w:r w:rsidRPr="0006538E">
        <w:rPr>
          <w:b/>
          <w:lang w:eastAsia="en-US"/>
        </w:rPr>
        <w:t xml:space="preserve">Oprema škola </w:t>
      </w:r>
      <w:r w:rsidRPr="0006538E">
        <w:rPr>
          <w:b/>
          <w:bCs/>
          <w:lang w:eastAsia="en-US"/>
        </w:rPr>
        <w:t xml:space="preserve">-  1002 </w:t>
      </w:r>
      <w:r w:rsidRPr="0006538E">
        <w:rPr>
          <w:b/>
          <w:lang w:eastAsia="en-US"/>
        </w:rPr>
        <w:t xml:space="preserve">T100001  </w:t>
      </w:r>
    </w:p>
    <w:p w14:paraId="38F3536A" w14:textId="77777777" w:rsidR="0030590C" w:rsidRPr="0006538E" w:rsidRDefault="0030590C" w:rsidP="0030590C">
      <w:pPr>
        <w:spacing w:line="276" w:lineRule="auto"/>
        <w:jc w:val="both"/>
        <w:rPr>
          <w:b/>
          <w:lang w:eastAsia="en-US"/>
        </w:rPr>
      </w:pPr>
    </w:p>
    <w:p w14:paraId="69D3EB23" w14:textId="77777777" w:rsidR="0030590C" w:rsidRPr="0006538E" w:rsidRDefault="0030590C" w:rsidP="0030590C">
      <w:pPr>
        <w:spacing w:line="276" w:lineRule="auto"/>
        <w:jc w:val="both"/>
        <w:rPr>
          <w:b/>
          <w:lang w:eastAsia="en-US"/>
        </w:rPr>
      </w:pPr>
      <w:r w:rsidRPr="0006538E">
        <w:rPr>
          <w:b/>
          <w:lang w:eastAsia="en-US"/>
        </w:rPr>
        <w:t>OPIS PROGRAMA</w:t>
      </w:r>
    </w:p>
    <w:p w14:paraId="01F0918F" w14:textId="77777777" w:rsidR="0030590C" w:rsidRPr="0006538E" w:rsidRDefault="0030590C" w:rsidP="0030590C">
      <w:pPr>
        <w:numPr>
          <w:ilvl w:val="0"/>
          <w:numId w:val="3"/>
        </w:numPr>
        <w:spacing w:line="276" w:lineRule="auto"/>
        <w:jc w:val="both"/>
        <w:rPr>
          <w:lang w:eastAsia="en-US"/>
        </w:rPr>
      </w:pPr>
      <w:r w:rsidRPr="0006538E">
        <w:rPr>
          <w:lang w:eastAsia="en-US"/>
        </w:rPr>
        <w:t>Sukladno potrebama i dotrajalosti opreme se obnavlja informatička oprema, audio-vizualna oprema, opremanje stručnih kabineta.</w:t>
      </w:r>
    </w:p>
    <w:p w14:paraId="050CC763" w14:textId="77777777" w:rsidR="0030590C" w:rsidRPr="0006538E" w:rsidRDefault="0030590C" w:rsidP="0030590C">
      <w:pPr>
        <w:spacing w:line="276" w:lineRule="auto"/>
        <w:jc w:val="both"/>
        <w:rPr>
          <w:b/>
          <w:lang w:eastAsia="en-US"/>
        </w:rPr>
      </w:pPr>
    </w:p>
    <w:p w14:paraId="5649C96D" w14:textId="77777777" w:rsidR="0030590C" w:rsidRPr="0006538E" w:rsidRDefault="0030590C" w:rsidP="0030590C">
      <w:pPr>
        <w:spacing w:line="276" w:lineRule="auto"/>
        <w:jc w:val="both"/>
        <w:rPr>
          <w:b/>
          <w:lang w:eastAsia="en-US"/>
        </w:rPr>
      </w:pPr>
      <w:r w:rsidRPr="0006538E">
        <w:rPr>
          <w:b/>
          <w:lang w:eastAsia="en-US"/>
        </w:rPr>
        <w:t>OPĆI CILJ</w:t>
      </w:r>
    </w:p>
    <w:p w14:paraId="67C14EBA" w14:textId="77777777" w:rsidR="0030590C" w:rsidRPr="0006538E" w:rsidRDefault="0030590C" w:rsidP="0030590C">
      <w:pPr>
        <w:numPr>
          <w:ilvl w:val="0"/>
          <w:numId w:val="3"/>
        </w:numPr>
        <w:spacing w:line="276" w:lineRule="auto"/>
        <w:jc w:val="both"/>
        <w:rPr>
          <w:lang w:eastAsia="en-US"/>
        </w:rPr>
      </w:pPr>
      <w:r w:rsidRPr="0006538E">
        <w:rPr>
          <w:lang w:eastAsia="en-US"/>
        </w:rPr>
        <w:t>Opremanje škola sukladno prema Državnom pedagoškom standardu</w:t>
      </w:r>
    </w:p>
    <w:p w14:paraId="7DF614F3" w14:textId="77777777" w:rsidR="0030590C" w:rsidRPr="0006538E" w:rsidRDefault="0030590C" w:rsidP="0030590C">
      <w:pPr>
        <w:spacing w:line="276" w:lineRule="auto"/>
        <w:jc w:val="both"/>
        <w:rPr>
          <w:lang w:eastAsia="en-US"/>
        </w:rPr>
      </w:pPr>
    </w:p>
    <w:p w14:paraId="648EB73F" w14:textId="77777777" w:rsidR="0030590C" w:rsidRPr="0006538E" w:rsidRDefault="0030590C" w:rsidP="0030590C">
      <w:pPr>
        <w:spacing w:line="276" w:lineRule="auto"/>
        <w:jc w:val="both"/>
        <w:rPr>
          <w:b/>
          <w:lang w:eastAsia="en-US"/>
        </w:rPr>
      </w:pPr>
      <w:r w:rsidRPr="0006538E">
        <w:rPr>
          <w:b/>
          <w:lang w:eastAsia="en-US"/>
        </w:rPr>
        <w:t>POSEBNI CILJEVI</w:t>
      </w:r>
    </w:p>
    <w:p w14:paraId="5218C739" w14:textId="77777777" w:rsidR="0030590C" w:rsidRPr="0006538E" w:rsidRDefault="0030590C" w:rsidP="0030590C">
      <w:pPr>
        <w:numPr>
          <w:ilvl w:val="0"/>
          <w:numId w:val="3"/>
        </w:numPr>
        <w:spacing w:line="276" w:lineRule="auto"/>
        <w:jc w:val="both"/>
        <w:rPr>
          <w:lang w:eastAsia="en-US"/>
        </w:rPr>
      </w:pPr>
      <w:r w:rsidRPr="0006538E">
        <w:rPr>
          <w:lang w:eastAsia="en-US"/>
        </w:rPr>
        <w:t xml:space="preserve">Opremanjem škola poboljšati će se kvaliteta izvođenja nastave </w:t>
      </w:r>
    </w:p>
    <w:p w14:paraId="1B9FBFA8" w14:textId="77777777" w:rsidR="0030590C" w:rsidRPr="0006538E" w:rsidRDefault="0030590C" w:rsidP="0030590C">
      <w:pPr>
        <w:spacing w:line="276" w:lineRule="auto"/>
        <w:jc w:val="both"/>
        <w:rPr>
          <w:lang w:eastAsia="en-US"/>
        </w:rPr>
      </w:pPr>
    </w:p>
    <w:p w14:paraId="5DCADD19" w14:textId="2540C3C0" w:rsidR="0030590C" w:rsidRPr="0006538E" w:rsidRDefault="0030590C" w:rsidP="00C37366">
      <w:pPr>
        <w:numPr>
          <w:ilvl w:val="0"/>
          <w:numId w:val="3"/>
        </w:numPr>
        <w:spacing w:line="276" w:lineRule="auto"/>
        <w:jc w:val="both"/>
        <w:rPr>
          <w:lang w:eastAsia="en-US"/>
        </w:rPr>
      </w:pPr>
      <w:r w:rsidRPr="0006538E">
        <w:rPr>
          <w:lang w:eastAsia="en-US"/>
        </w:rPr>
        <w:t>Državni pedagoški standard osnovnoškolskog sustava odgoja i obrazovanja</w:t>
      </w:r>
    </w:p>
    <w:p w14:paraId="291C1011" w14:textId="782E0F3B" w:rsidR="0030590C" w:rsidRDefault="0030590C" w:rsidP="0030590C">
      <w:pPr>
        <w:spacing w:line="276" w:lineRule="auto"/>
        <w:jc w:val="both"/>
        <w:rPr>
          <w:i/>
          <w:lang w:eastAsia="en-US"/>
        </w:rPr>
      </w:pPr>
    </w:p>
    <w:p w14:paraId="1A0B3775" w14:textId="3B5B4212" w:rsidR="00CC27D5" w:rsidRDefault="00CC27D5" w:rsidP="0030590C">
      <w:pPr>
        <w:spacing w:line="276" w:lineRule="auto"/>
        <w:jc w:val="both"/>
        <w:rPr>
          <w:i/>
          <w:lang w:eastAsia="en-US"/>
        </w:rPr>
      </w:pPr>
    </w:p>
    <w:p w14:paraId="370279B7" w14:textId="77777777" w:rsidR="00CC27D5" w:rsidRPr="0006538E" w:rsidRDefault="00CC27D5" w:rsidP="0030590C">
      <w:pPr>
        <w:spacing w:line="276" w:lineRule="auto"/>
        <w:jc w:val="both"/>
        <w:rPr>
          <w:i/>
          <w:lang w:eastAsia="en-US"/>
        </w:rPr>
      </w:pPr>
    </w:p>
    <w:p w14:paraId="4B9E2F77" w14:textId="069BBE5C" w:rsidR="0030590C" w:rsidRPr="0006538E" w:rsidRDefault="0030590C" w:rsidP="0030590C">
      <w:pPr>
        <w:spacing w:line="276" w:lineRule="auto"/>
        <w:jc w:val="both"/>
        <w:rPr>
          <w:b/>
          <w:color w:val="FF0000"/>
          <w:lang w:eastAsia="en-US"/>
        </w:rPr>
      </w:pPr>
      <w:r w:rsidRPr="0006538E">
        <w:rPr>
          <w:b/>
          <w:lang w:eastAsia="en-US"/>
        </w:rPr>
        <w:t xml:space="preserve">NAZIV AKTIVNOSTI – </w:t>
      </w:r>
      <w:r w:rsidRPr="0006538E">
        <w:rPr>
          <w:b/>
          <w:color w:val="FF0000"/>
          <w:lang w:eastAsia="en-US"/>
        </w:rPr>
        <w:t xml:space="preserve"> </w:t>
      </w:r>
    </w:p>
    <w:p w14:paraId="0E8FC718" w14:textId="77777777" w:rsidR="0030590C" w:rsidRPr="0006538E" w:rsidRDefault="0030590C" w:rsidP="0030590C">
      <w:pPr>
        <w:numPr>
          <w:ilvl w:val="0"/>
          <w:numId w:val="2"/>
        </w:numPr>
        <w:spacing w:line="276" w:lineRule="auto"/>
        <w:jc w:val="both"/>
        <w:rPr>
          <w:b/>
          <w:lang w:eastAsia="en-US"/>
        </w:rPr>
      </w:pPr>
      <w:r w:rsidRPr="0006538E">
        <w:rPr>
          <w:b/>
          <w:lang w:eastAsia="en-US"/>
        </w:rPr>
        <w:t>RASHODI POSLOVANJA</w:t>
      </w:r>
      <w:r w:rsidRPr="0006538E">
        <w:rPr>
          <w:b/>
          <w:bCs/>
          <w:lang w:eastAsia="en-US"/>
        </w:rPr>
        <w:t xml:space="preserve">- 1001 </w:t>
      </w:r>
      <w:r w:rsidRPr="0006538E">
        <w:rPr>
          <w:b/>
          <w:lang w:eastAsia="en-US"/>
        </w:rPr>
        <w:t>A100001</w:t>
      </w:r>
    </w:p>
    <w:p w14:paraId="3CD5958C" w14:textId="77777777" w:rsidR="0030590C" w:rsidRPr="0006538E" w:rsidRDefault="0030590C" w:rsidP="0030590C">
      <w:pPr>
        <w:spacing w:line="276" w:lineRule="auto"/>
        <w:jc w:val="both"/>
        <w:rPr>
          <w:b/>
          <w:lang w:eastAsia="en-US"/>
        </w:rPr>
      </w:pPr>
    </w:p>
    <w:p w14:paraId="68D6EDAE" w14:textId="77777777" w:rsidR="0030590C" w:rsidRPr="0006538E" w:rsidRDefault="0030590C" w:rsidP="0030590C">
      <w:pPr>
        <w:spacing w:line="276" w:lineRule="auto"/>
        <w:jc w:val="both"/>
        <w:rPr>
          <w:b/>
          <w:lang w:eastAsia="en-US"/>
        </w:rPr>
      </w:pPr>
      <w:r w:rsidRPr="0006538E">
        <w:rPr>
          <w:b/>
          <w:lang w:eastAsia="en-US"/>
        </w:rPr>
        <w:t>OPIS AKTIVNOSTI</w:t>
      </w:r>
    </w:p>
    <w:p w14:paraId="1869138A" w14:textId="77777777" w:rsidR="0030590C" w:rsidRPr="0006538E" w:rsidRDefault="0030590C" w:rsidP="0030590C">
      <w:pPr>
        <w:numPr>
          <w:ilvl w:val="0"/>
          <w:numId w:val="2"/>
        </w:numPr>
        <w:spacing w:line="276" w:lineRule="auto"/>
        <w:jc w:val="both"/>
        <w:rPr>
          <w:lang w:eastAsia="en-US"/>
        </w:rPr>
      </w:pPr>
      <w:r w:rsidRPr="0006538E">
        <w:rPr>
          <w:lang w:eastAsia="en-US"/>
        </w:rPr>
        <w:t>Ovom aktivnošću se financiraju rashodi nužni za realizaciju nastavnog plana i programa, osiguravaju se sredstva za opće troškove osnovnih škola, trošak energenata i ostalo.</w:t>
      </w:r>
    </w:p>
    <w:p w14:paraId="121F5B1E" w14:textId="77777777" w:rsidR="0030590C" w:rsidRPr="0006538E" w:rsidRDefault="0030590C" w:rsidP="0030590C">
      <w:pPr>
        <w:spacing w:line="276" w:lineRule="auto"/>
        <w:jc w:val="both"/>
        <w:rPr>
          <w:lang w:eastAsia="en-US"/>
        </w:rPr>
      </w:pPr>
    </w:p>
    <w:p w14:paraId="57F75A66" w14:textId="77777777" w:rsidR="0030590C" w:rsidRPr="0006538E" w:rsidRDefault="0030590C" w:rsidP="0030590C">
      <w:pPr>
        <w:spacing w:line="276" w:lineRule="auto"/>
        <w:jc w:val="both"/>
        <w:rPr>
          <w:b/>
          <w:lang w:eastAsia="en-US"/>
        </w:rPr>
      </w:pPr>
      <w:r w:rsidRPr="0006538E">
        <w:rPr>
          <w:b/>
          <w:lang w:eastAsia="en-US"/>
        </w:rPr>
        <w:t>OPĆI CILJ</w:t>
      </w:r>
    </w:p>
    <w:p w14:paraId="4753E65A" w14:textId="02A75358" w:rsidR="0030590C" w:rsidRPr="0006538E" w:rsidRDefault="0030590C" w:rsidP="0030590C">
      <w:pPr>
        <w:numPr>
          <w:ilvl w:val="0"/>
          <w:numId w:val="2"/>
        </w:numPr>
        <w:spacing w:line="276" w:lineRule="auto"/>
        <w:jc w:val="both"/>
        <w:rPr>
          <w:b/>
          <w:lang w:eastAsia="en-US"/>
        </w:rPr>
      </w:pPr>
      <w:r w:rsidRPr="0006538E">
        <w:rPr>
          <w:lang w:eastAsia="en-US"/>
        </w:rPr>
        <w:t>Odgoj i obrazovanje učenika škola</w:t>
      </w:r>
    </w:p>
    <w:p w14:paraId="78B8E8BA" w14:textId="77777777" w:rsidR="0030590C" w:rsidRPr="0006538E" w:rsidRDefault="0030590C" w:rsidP="0030590C">
      <w:pPr>
        <w:spacing w:line="276" w:lineRule="auto"/>
        <w:jc w:val="both"/>
        <w:rPr>
          <w:lang w:eastAsia="en-US"/>
        </w:rPr>
      </w:pPr>
    </w:p>
    <w:p w14:paraId="68C52632" w14:textId="01BC8008" w:rsidR="0030590C" w:rsidRPr="0006538E" w:rsidRDefault="0030590C" w:rsidP="0030590C">
      <w:pPr>
        <w:spacing w:line="276" w:lineRule="auto"/>
        <w:jc w:val="both"/>
        <w:rPr>
          <w:b/>
          <w:lang w:eastAsia="en-US"/>
        </w:rPr>
      </w:pPr>
      <w:r w:rsidRPr="0006538E">
        <w:rPr>
          <w:b/>
          <w:lang w:eastAsia="en-US"/>
        </w:rPr>
        <w:t xml:space="preserve">POSEBNI CILJEVI </w:t>
      </w:r>
      <w:r w:rsidRPr="0006538E">
        <w:rPr>
          <w:b/>
          <w:color w:val="FF0000"/>
          <w:lang w:eastAsia="en-US"/>
        </w:rPr>
        <w:t xml:space="preserve"> </w:t>
      </w:r>
    </w:p>
    <w:p w14:paraId="6E574B77" w14:textId="77777777" w:rsidR="0030590C" w:rsidRPr="0006538E" w:rsidRDefault="0030590C" w:rsidP="0030590C">
      <w:pPr>
        <w:numPr>
          <w:ilvl w:val="0"/>
          <w:numId w:val="17"/>
        </w:numPr>
        <w:spacing w:line="276" w:lineRule="auto"/>
        <w:jc w:val="both"/>
        <w:rPr>
          <w:lang w:eastAsia="en-US"/>
        </w:rPr>
      </w:pPr>
      <w:r w:rsidRPr="0006538E">
        <w:rPr>
          <w:lang w:eastAsia="en-US"/>
        </w:rPr>
        <w:t xml:space="preserve">Stvaranje uvjeta za realizaciju nastavnog plana i programa </w:t>
      </w:r>
    </w:p>
    <w:p w14:paraId="25F70560" w14:textId="77777777" w:rsidR="0030590C" w:rsidRPr="0006538E" w:rsidRDefault="0030590C" w:rsidP="0030590C">
      <w:pPr>
        <w:spacing w:line="276" w:lineRule="auto"/>
        <w:jc w:val="both"/>
        <w:rPr>
          <w:lang w:eastAsia="en-US"/>
        </w:rPr>
      </w:pPr>
    </w:p>
    <w:p w14:paraId="1095F225" w14:textId="77777777" w:rsidR="0030590C" w:rsidRPr="0006538E" w:rsidRDefault="0030590C" w:rsidP="0030590C">
      <w:pPr>
        <w:spacing w:line="276" w:lineRule="auto"/>
        <w:jc w:val="both"/>
        <w:rPr>
          <w:b/>
          <w:lang w:eastAsia="en-US"/>
        </w:rPr>
      </w:pPr>
      <w:r w:rsidRPr="0006538E">
        <w:rPr>
          <w:b/>
          <w:lang w:eastAsia="en-US"/>
        </w:rPr>
        <w:t>ZAKONSKA OSNOVA ZA UVOĐENJE AKTIVNOSTI</w:t>
      </w:r>
    </w:p>
    <w:p w14:paraId="637726BE" w14:textId="77777777" w:rsidR="0030590C" w:rsidRPr="0006538E" w:rsidRDefault="0030590C" w:rsidP="0030590C">
      <w:pPr>
        <w:numPr>
          <w:ilvl w:val="0"/>
          <w:numId w:val="2"/>
        </w:numPr>
        <w:rPr>
          <w:bCs/>
          <w:lang w:eastAsia="en-US"/>
        </w:rPr>
      </w:pPr>
      <w:r w:rsidRPr="0006538E">
        <w:rPr>
          <w:bCs/>
          <w:lang w:eastAsia="en-US"/>
        </w:rPr>
        <w:t>Zakon o odgoju i obrazovanju u osnovnoj i srednjoj školi</w:t>
      </w:r>
    </w:p>
    <w:p w14:paraId="6D1634CA" w14:textId="77777777" w:rsidR="0030590C" w:rsidRPr="0006538E" w:rsidRDefault="0030590C" w:rsidP="0030590C">
      <w:pPr>
        <w:spacing w:line="276" w:lineRule="auto"/>
        <w:ind w:left="720"/>
        <w:jc w:val="both"/>
        <w:rPr>
          <w:b/>
          <w:lang w:eastAsia="en-US"/>
        </w:rPr>
      </w:pPr>
    </w:p>
    <w:p w14:paraId="07F42D8F" w14:textId="77777777" w:rsidR="0030590C" w:rsidRPr="0006538E" w:rsidRDefault="0030590C" w:rsidP="0030590C">
      <w:pPr>
        <w:spacing w:line="276" w:lineRule="auto"/>
        <w:jc w:val="both"/>
        <w:rPr>
          <w:lang w:eastAsia="en-US"/>
        </w:rPr>
      </w:pPr>
    </w:p>
    <w:p w14:paraId="3D848A4F" w14:textId="77777777" w:rsidR="0030590C" w:rsidRPr="0006538E" w:rsidRDefault="0030590C" w:rsidP="0030590C">
      <w:pPr>
        <w:spacing w:line="276" w:lineRule="auto"/>
        <w:jc w:val="both"/>
        <w:rPr>
          <w:b/>
          <w:lang w:eastAsia="en-US"/>
        </w:rPr>
      </w:pPr>
      <w:r w:rsidRPr="0006538E">
        <w:rPr>
          <w:b/>
          <w:lang w:eastAsia="en-US"/>
        </w:rPr>
        <w:t>ISHODIŠTE I POKAZATELJI NA KOJIMA SE ZASNIVAJU IZRAČUNI I OCJENE</w:t>
      </w:r>
      <w:r w:rsidRPr="0006538E">
        <w:rPr>
          <w:lang w:eastAsia="en-US"/>
        </w:rPr>
        <w:t xml:space="preserve"> </w:t>
      </w:r>
      <w:r w:rsidRPr="0006538E">
        <w:rPr>
          <w:b/>
          <w:lang w:eastAsia="en-US"/>
        </w:rPr>
        <w:t>POTREBNIH SREDSTAVA</w:t>
      </w:r>
    </w:p>
    <w:p w14:paraId="20BADDDB" w14:textId="77777777" w:rsidR="0030590C" w:rsidRPr="00C37366" w:rsidRDefault="0030590C" w:rsidP="0030590C">
      <w:pPr>
        <w:numPr>
          <w:ilvl w:val="0"/>
          <w:numId w:val="2"/>
        </w:numPr>
        <w:spacing w:line="276" w:lineRule="auto"/>
        <w:jc w:val="both"/>
        <w:rPr>
          <w:lang w:eastAsia="en-US"/>
        </w:rPr>
      </w:pPr>
      <w:r w:rsidRPr="00C37366">
        <w:rPr>
          <w:lang w:eastAsia="en-US"/>
        </w:rPr>
        <w:t>Broj učenika</w:t>
      </w:r>
    </w:p>
    <w:p w14:paraId="601076E9" w14:textId="77777777" w:rsidR="0030590C" w:rsidRPr="0006538E" w:rsidRDefault="0030590C" w:rsidP="0030590C">
      <w:pPr>
        <w:spacing w:line="276" w:lineRule="auto"/>
        <w:jc w:val="both"/>
        <w:rPr>
          <w:b/>
          <w:lang w:eastAsia="en-US"/>
        </w:rPr>
      </w:pPr>
    </w:p>
    <w:p w14:paraId="72AEC014" w14:textId="77777777" w:rsidR="0030590C" w:rsidRPr="0006538E" w:rsidRDefault="0030590C" w:rsidP="0030590C">
      <w:pPr>
        <w:spacing w:line="276" w:lineRule="auto"/>
        <w:jc w:val="both"/>
        <w:rPr>
          <w:b/>
          <w:lang w:eastAsia="en-US"/>
        </w:rPr>
      </w:pPr>
      <w:r w:rsidRPr="0006538E">
        <w:rPr>
          <w:b/>
          <w:lang w:eastAsia="en-US"/>
        </w:rPr>
        <w:t xml:space="preserve">RAZLOZI ODSTUPANJA </w:t>
      </w:r>
    </w:p>
    <w:p w14:paraId="1C110F1F" w14:textId="2AF50E8C" w:rsidR="0030590C" w:rsidRDefault="0030590C" w:rsidP="0030590C">
      <w:pPr>
        <w:numPr>
          <w:ilvl w:val="0"/>
          <w:numId w:val="3"/>
        </w:numPr>
        <w:spacing w:line="276" w:lineRule="auto"/>
        <w:jc w:val="both"/>
        <w:rPr>
          <w:lang w:eastAsia="en-US"/>
        </w:rPr>
      </w:pPr>
      <w:r w:rsidRPr="0006538E">
        <w:rPr>
          <w:lang w:eastAsia="en-US"/>
        </w:rPr>
        <w:t xml:space="preserve">Nema značajnih odstupanja </w:t>
      </w:r>
    </w:p>
    <w:p w14:paraId="163BDABE" w14:textId="77777777" w:rsidR="00C37366" w:rsidRPr="0006538E" w:rsidRDefault="00C37366" w:rsidP="00C37366">
      <w:pPr>
        <w:spacing w:line="276" w:lineRule="auto"/>
        <w:ind w:left="720"/>
        <w:jc w:val="both"/>
        <w:rPr>
          <w:lang w:eastAsia="en-US"/>
        </w:rPr>
      </w:pPr>
    </w:p>
    <w:p w14:paraId="08E4A729" w14:textId="77777777" w:rsidR="005B00DB" w:rsidRDefault="005B00DB" w:rsidP="0030590C">
      <w:pPr>
        <w:spacing w:line="276" w:lineRule="auto"/>
        <w:jc w:val="both"/>
        <w:rPr>
          <w:b/>
          <w:lang w:eastAsia="en-US"/>
        </w:rPr>
      </w:pPr>
    </w:p>
    <w:p w14:paraId="212341B2" w14:textId="77777777" w:rsidR="005B00DB" w:rsidRDefault="005B00DB" w:rsidP="0030590C">
      <w:pPr>
        <w:spacing w:line="276" w:lineRule="auto"/>
        <w:jc w:val="both"/>
        <w:rPr>
          <w:b/>
          <w:lang w:eastAsia="en-US"/>
        </w:rPr>
      </w:pPr>
    </w:p>
    <w:p w14:paraId="557DE7FC" w14:textId="46ED8565" w:rsidR="0030590C" w:rsidRPr="0006538E" w:rsidRDefault="0030590C" w:rsidP="0030590C">
      <w:pPr>
        <w:spacing w:line="276" w:lineRule="auto"/>
        <w:jc w:val="both"/>
        <w:rPr>
          <w:b/>
          <w:lang w:eastAsia="en-US"/>
        </w:rPr>
      </w:pPr>
      <w:r w:rsidRPr="0006538E">
        <w:rPr>
          <w:b/>
          <w:lang w:eastAsia="en-US"/>
        </w:rPr>
        <w:lastRenderedPageBreak/>
        <w:t>POKAZATELJI USPJEŠNOSTI</w:t>
      </w:r>
    </w:p>
    <w:p w14:paraId="5A399293" w14:textId="77777777" w:rsidR="0030590C" w:rsidRPr="0006538E" w:rsidRDefault="0030590C" w:rsidP="0030590C">
      <w:pPr>
        <w:numPr>
          <w:ilvl w:val="0"/>
          <w:numId w:val="2"/>
        </w:numPr>
        <w:spacing w:line="276" w:lineRule="auto"/>
        <w:jc w:val="both"/>
        <w:rPr>
          <w:lang w:eastAsia="en-US"/>
        </w:rPr>
      </w:pPr>
      <w:r w:rsidRPr="0006538E">
        <w:rPr>
          <w:lang w:eastAsia="en-US"/>
        </w:rPr>
        <w:t>Pokazatelj učinka: Uspješno provedeni predviđeni nastavni programi. Osigurani materijalni uvjeti za poslovanje škola</w:t>
      </w:r>
    </w:p>
    <w:p w14:paraId="6DB8FE0C" w14:textId="3EE8C483" w:rsidR="0030590C" w:rsidRPr="0006538E" w:rsidRDefault="0030590C" w:rsidP="0030590C">
      <w:pPr>
        <w:numPr>
          <w:ilvl w:val="0"/>
          <w:numId w:val="2"/>
        </w:numPr>
        <w:spacing w:line="276" w:lineRule="auto"/>
        <w:jc w:val="both"/>
        <w:rPr>
          <w:lang w:eastAsia="en-US"/>
        </w:rPr>
      </w:pPr>
      <w:r w:rsidRPr="0006538E">
        <w:rPr>
          <w:lang w:eastAsia="en-US"/>
        </w:rPr>
        <w:t xml:space="preserve">Pokazatelj rezultata: Osigurana sredstava za provedbu nastavnog plana i programa: materijalni trošak škole, energenti, Školu pohađa </w:t>
      </w:r>
      <w:r w:rsidR="00C37366">
        <w:rPr>
          <w:lang w:eastAsia="en-US"/>
        </w:rPr>
        <w:t>43</w:t>
      </w:r>
      <w:r w:rsidR="00CC27D5">
        <w:rPr>
          <w:lang w:eastAsia="en-US"/>
        </w:rPr>
        <w:t>2</w:t>
      </w:r>
      <w:r w:rsidRPr="0006538E">
        <w:rPr>
          <w:lang w:eastAsia="en-US"/>
        </w:rPr>
        <w:t xml:space="preserve"> učenika u </w:t>
      </w:r>
      <w:r w:rsidR="00C37366">
        <w:rPr>
          <w:lang w:eastAsia="en-US"/>
        </w:rPr>
        <w:t>19</w:t>
      </w:r>
      <w:r w:rsidRPr="0006538E">
        <w:rPr>
          <w:lang w:eastAsia="en-US"/>
        </w:rPr>
        <w:t xml:space="preserve"> razredna odjeljenja. </w:t>
      </w:r>
    </w:p>
    <w:p w14:paraId="6CF6FABB" w14:textId="77777777" w:rsidR="0030590C" w:rsidRPr="0006538E" w:rsidRDefault="0030590C" w:rsidP="0030590C">
      <w:pPr>
        <w:spacing w:line="276" w:lineRule="auto"/>
        <w:jc w:val="both"/>
        <w:rPr>
          <w:lang w:eastAsia="en-US"/>
        </w:rPr>
      </w:pPr>
    </w:p>
    <w:p w14:paraId="59FDD92F" w14:textId="77777777" w:rsidR="0030590C" w:rsidRPr="0006538E" w:rsidRDefault="0030590C" w:rsidP="0030590C">
      <w:pPr>
        <w:spacing w:line="276" w:lineRule="auto"/>
        <w:jc w:val="both"/>
        <w:rPr>
          <w:b/>
          <w:lang w:eastAsia="en-US"/>
        </w:rPr>
      </w:pPr>
      <w:r w:rsidRPr="0006538E">
        <w:rPr>
          <w:b/>
          <w:lang w:eastAsia="en-US"/>
        </w:rPr>
        <w:t>IZVOR FINANCIRANJA</w:t>
      </w:r>
    </w:p>
    <w:p w14:paraId="7A81C6A6" w14:textId="02C7B13B" w:rsidR="0030590C" w:rsidRDefault="0030590C" w:rsidP="0030590C">
      <w:pPr>
        <w:numPr>
          <w:ilvl w:val="0"/>
          <w:numId w:val="3"/>
        </w:numPr>
        <w:spacing w:line="276" w:lineRule="auto"/>
        <w:jc w:val="both"/>
        <w:rPr>
          <w:lang w:eastAsia="en-US"/>
        </w:rPr>
      </w:pPr>
      <w:r w:rsidRPr="0006538E">
        <w:rPr>
          <w:lang w:eastAsia="en-US"/>
        </w:rPr>
        <w:t xml:space="preserve">Vlastiti prihodi </w:t>
      </w:r>
    </w:p>
    <w:p w14:paraId="41E6DD87" w14:textId="615BD3A5" w:rsidR="00CC27D5" w:rsidRPr="0006538E" w:rsidRDefault="00CC27D5" w:rsidP="0030590C">
      <w:pPr>
        <w:numPr>
          <w:ilvl w:val="0"/>
          <w:numId w:val="3"/>
        </w:numPr>
        <w:spacing w:line="276" w:lineRule="auto"/>
        <w:jc w:val="both"/>
        <w:rPr>
          <w:lang w:eastAsia="en-US"/>
        </w:rPr>
      </w:pPr>
      <w:r>
        <w:rPr>
          <w:lang w:eastAsia="en-US"/>
        </w:rPr>
        <w:t>Pomoći</w:t>
      </w:r>
    </w:p>
    <w:p w14:paraId="787FEFA3" w14:textId="77777777" w:rsidR="0030590C" w:rsidRPr="0006538E" w:rsidRDefault="0030590C" w:rsidP="0030590C">
      <w:pPr>
        <w:numPr>
          <w:ilvl w:val="0"/>
          <w:numId w:val="3"/>
        </w:numPr>
        <w:spacing w:line="276" w:lineRule="auto"/>
        <w:jc w:val="both"/>
        <w:rPr>
          <w:lang w:eastAsia="en-US"/>
        </w:rPr>
      </w:pPr>
      <w:r w:rsidRPr="0006538E">
        <w:rPr>
          <w:lang w:eastAsia="en-US"/>
        </w:rPr>
        <w:t xml:space="preserve">Donacije </w:t>
      </w:r>
    </w:p>
    <w:p w14:paraId="53E8CA3A" w14:textId="77777777" w:rsidR="0030590C" w:rsidRPr="0006538E" w:rsidRDefault="0030590C" w:rsidP="0030590C">
      <w:pPr>
        <w:spacing w:line="276" w:lineRule="auto"/>
        <w:ind w:left="720"/>
        <w:jc w:val="both"/>
        <w:rPr>
          <w:b/>
          <w:lang w:eastAsia="en-US"/>
        </w:rPr>
      </w:pPr>
    </w:p>
    <w:p w14:paraId="7E3DD5F0" w14:textId="77777777" w:rsidR="00C37366" w:rsidRDefault="0030590C" w:rsidP="0030590C">
      <w:pPr>
        <w:spacing w:line="276" w:lineRule="auto"/>
        <w:jc w:val="both"/>
        <w:rPr>
          <w:b/>
          <w:lang w:eastAsia="en-US"/>
        </w:rPr>
      </w:pPr>
      <w:r w:rsidRPr="0006538E">
        <w:rPr>
          <w:b/>
          <w:lang w:eastAsia="en-US"/>
        </w:rPr>
        <w:t xml:space="preserve">NAZIV AKTIVNOSTI </w:t>
      </w:r>
    </w:p>
    <w:p w14:paraId="24A2E26C" w14:textId="5E0EF0EE" w:rsidR="0030590C" w:rsidRPr="0006538E" w:rsidRDefault="0030590C" w:rsidP="0030590C">
      <w:pPr>
        <w:spacing w:line="276" w:lineRule="auto"/>
        <w:jc w:val="both"/>
        <w:rPr>
          <w:b/>
          <w:color w:val="FF0000"/>
          <w:lang w:eastAsia="en-US"/>
        </w:rPr>
      </w:pPr>
      <w:r w:rsidRPr="0006538E">
        <w:rPr>
          <w:b/>
          <w:color w:val="FF0000"/>
          <w:lang w:eastAsia="en-US"/>
        </w:rPr>
        <w:t xml:space="preserve"> </w:t>
      </w:r>
    </w:p>
    <w:p w14:paraId="17D50A6D" w14:textId="77777777" w:rsidR="0030590C" w:rsidRPr="0006538E" w:rsidRDefault="0030590C" w:rsidP="0030590C">
      <w:pPr>
        <w:numPr>
          <w:ilvl w:val="0"/>
          <w:numId w:val="2"/>
        </w:numPr>
        <w:spacing w:line="276" w:lineRule="auto"/>
        <w:jc w:val="both"/>
        <w:rPr>
          <w:b/>
          <w:lang w:eastAsia="en-US"/>
        </w:rPr>
      </w:pPr>
      <w:r w:rsidRPr="0006538E">
        <w:rPr>
          <w:b/>
          <w:lang w:eastAsia="en-US"/>
        </w:rPr>
        <w:t>ADMINISTRATIVNO, TEHNIČKO I STRUČNO OSOBLJE</w:t>
      </w:r>
      <w:r w:rsidRPr="0006538E">
        <w:rPr>
          <w:b/>
          <w:bCs/>
          <w:lang w:eastAsia="en-US"/>
        </w:rPr>
        <w:t xml:space="preserve">- 1001 </w:t>
      </w:r>
      <w:r w:rsidRPr="0006538E">
        <w:rPr>
          <w:b/>
          <w:lang w:eastAsia="en-US"/>
        </w:rPr>
        <w:t>A100002</w:t>
      </w:r>
    </w:p>
    <w:p w14:paraId="62FDAC1F" w14:textId="77777777" w:rsidR="0030590C" w:rsidRPr="0006538E" w:rsidRDefault="0030590C" w:rsidP="0030590C">
      <w:pPr>
        <w:spacing w:line="276" w:lineRule="auto"/>
        <w:jc w:val="both"/>
        <w:rPr>
          <w:b/>
          <w:lang w:eastAsia="en-US"/>
        </w:rPr>
      </w:pPr>
    </w:p>
    <w:p w14:paraId="38C107C4" w14:textId="77777777" w:rsidR="0030590C" w:rsidRPr="0006538E" w:rsidRDefault="0030590C" w:rsidP="0030590C">
      <w:pPr>
        <w:spacing w:line="276" w:lineRule="auto"/>
        <w:jc w:val="both"/>
        <w:rPr>
          <w:b/>
          <w:lang w:eastAsia="en-US"/>
        </w:rPr>
      </w:pPr>
      <w:r w:rsidRPr="0006538E">
        <w:rPr>
          <w:b/>
          <w:lang w:eastAsia="en-US"/>
        </w:rPr>
        <w:t>OPIS AKTIVNOSTI</w:t>
      </w:r>
    </w:p>
    <w:p w14:paraId="6053B042" w14:textId="77777777" w:rsidR="0030590C" w:rsidRPr="0006538E" w:rsidRDefault="0030590C" w:rsidP="0030590C">
      <w:pPr>
        <w:numPr>
          <w:ilvl w:val="0"/>
          <w:numId w:val="2"/>
        </w:numPr>
        <w:spacing w:line="276" w:lineRule="auto"/>
        <w:jc w:val="both"/>
        <w:rPr>
          <w:lang w:eastAsia="en-US"/>
        </w:rPr>
      </w:pPr>
      <w:r w:rsidRPr="0006538E">
        <w:rPr>
          <w:lang w:eastAsia="en-US"/>
        </w:rPr>
        <w:t xml:space="preserve">Ovom aktivnošću se financiraju plaće zaposlenika, doprinosi za zdravstveno i ostali rashodi za zaposlene. </w:t>
      </w:r>
    </w:p>
    <w:p w14:paraId="059DCDD0" w14:textId="77777777" w:rsidR="0030590C" w:rsidRPr="0006538E" w:rsidRDefault="0030590C" w:rsidP="0030590C">
      <w:pPr>
        <w:spacing w:line="276" w:lineRule="auto"/>
        <w:jc w:val="both"/>
        <w:rPr>
          <w:b/>
          <w:lang w:eastAsia="en-US"/>
        </w:rPr>
      </w:pPr>
    </w:p>
    <w:p w14:paraId="11ED6561" w14:textId="77777777" w:rsidR="0030590C" w:rsidRPr="0006538E" w:rsidRDefault="0030590C" w:rsidP="0030590C">
      <w:pPr>
        <w:spacing w:line="276" w:lineRule="auto"/>
        <w:jc w:val="both"/>
        <w:rPr>
          <w:b/>
          <w:lang w:eastAsia="en-US"/>
        </w:rPr>
      </w:pPr>
      <w:r w:rsidRPr="0006538E">
        <w:rPr>
          <w:b/>
          <w:lang w:eastAsia="en-US"/>
        </w:rPr>
        <w:t>OPĆI CILJ</w:t>
      </w:r>
    </w:p>
    <w:p w14:paraId="5B56F249" w14:textId="54BC014A" w:rsidR="0030590C" w:rsidRPr="0006538E" w:rsidRDefault="0030590C" w:rsidP="0030590C">
      <w:pPr>
        <w:numPr>
          <w:ilvl w:val="0"/>
          <w:numId w:val="2"/>
        </w:numPr>
        <w:spacing w:line="276" w:lineRule="auto"/>
        <w:jc w:val="both"/>
        <w:rPr>
          <w:lang w:eastAsia="en-US"/>
        </w:rPr>
      </w:pPr>
      <w:r w:rsidRPr="0006538E">
        <w:rPr>
          <w:lang w:eastAsia="en-US"/>
        </w:rPr>
        <w:t xml:space="preserve">Učinkovita odgojno obrazovna ustanova. Efikasna i pravovremena provedba nastavnog programa. </w:t>
      </w:r>
    </w:p>
    <w:p w14:paraId="3199AF44" w14:textId="77777777" w:rsidR="0030590C" w:rsidRPr="000967C5" w:rsidRDefault="0030590C" w:rsidP="0030590C">
      <w:pPr>
        <w:numPr>
          <w:ilvl w:val="0"/>
          <w:numId w:val="2"/>
        </w:numPr>
        <w:spacing w:line="276" w:lineRule="auto"/>
        <w:jc w:val="both"/>
        <w:rPr>
          <w:lang w:eastAsia="en-US"/>
        </w:rPr>
      </w:pPr>
      <w:r w:rsidRPr="000967C5">
        <w:rPr>
          <w:lang w:eastAsia="en-US"/>
        </w:rPr>
        <w:t xml:space="preserve">Obnašanje poslova i zadaća propisanih Pravilnikom koji uređuje unutarnje ustrojstvo  Prilagoditi </w:t>
      </w:r>
    </w:p>
    <w:p w14:paraId="6FE587E3" w14:textId="77777777" w:rsidR="0030590C" w:rsidRPr="0006538E" w:rsidRDefault="0030590C" w:rsidP="0030590C">
      <w:pPr>
        <w:spacing w:line="276" w:lineRule="auto"/>
        <w:jc w:val="both"/>
        <w:rPr>
          <w:lang w:eastAsia="en-US"/>
        </w:rPr>
      </w:pPr>
    </w:p>
    <w:p w14:paraId="539AF48B" w14:textId="6F50E18B" w:rsidR="0030590C" w:rsidRPr="0006538E" w:rsidRDefault="0030590C" w:rsidP="0030590C">
      <w:pPr>
        <w:spacing w:line="276" w:lineRule="auto"/>
        <w:jc w:val="both"/>
        <w:rPr>
          <w:b/>
          <w:lang w:eastAsia="en-US"/>
        </w:rPr>
      </w:pPr>
      <w:r w:rsidRPr="0006538E">
        <w:rPr>
          <w:b/>
          <w:lang w:eastAsia="en-US"/>
        </w:rPr>
        <w:t xml:space="preserve">POSEBNI CILJEVI </w:t>
      </w:r>
      <w:r w:rsidRPr="0006538E">
        <w:rPr>
          <w:b/>
          <w:color w:val="FF0000"/>
          <w:lang w:eastAsia="en-US"/>
        </w:rPr>
        <w:t xml:space="preserve"> </w:t>
      </w:r>
    </w:p>
    <w:p w14:paraId="7AA453AE" w14:textId="77777777" w:rsidR="0030590C" w:rsidRPr="0006538E" w:rsidRDefault="0030590C" w:rsidP="0030590C">
      <w:pPr>
        <w:numPr>
          <w:ilvl w:val="0"/>
          <w:numId w:val="2"/>
        </w:numPr>
        <w:spacing w:line="276" w:lineRule="auto"/>
        <w:jc w:val="both"/>
        <w:rPr>
          <w:lang w:eastAsia="en-US"/>
        </w:rPr>
      </w:pPr>
      <w:r w:rsidRPr="0006538E">
        <w:rPr>
          <w:lang w:eastAsia="en-US"/>
        </w:rPr>
        <w:t>Osigurati brzu i učinkovitu podršku učenicima</w:t>
      </w:r>
    </w:p>
    <w:p w14:paraId="0D2B3C97" w14:textId="77777777" w:rsidR="0030590C" w:rsidRPr="0006538E" w:rsidRDefault="0030590C" w:rsidP="0030590C">
      <w:pPr>
        <w:numPr>
          <w:ilvl w:val="0"/>
          <w:numId w:val="2"/>
        </w:numPr>
        <w:spacing w:line="276" w:lineRule="auto"/>
        <w:jc w:val="both"/>
        <w:rPr>
          <w:lang w:eastAsia="en-US"/>
        </w:rPr>
      </w:pPr>
      <w:r w:rsidRPr="0006538E">
        <w:rPr>
          <w:lang w:eastAsia="en-US"/>
        </w:rPr>
        <w:t>Implementirati i razvijati programe koji učenicima pomažu pri razvoju dodatnih vještina i znanja</w:t>
      </w:r>
    </w:p>
    <w:p w14:paraId="3BF5AAEE" w14:textId="77777777" w:rsidR="0030590C" w:rsidRPr="0006538E" w:rsidRDefault="0030590C" w:rsidP="0030590C">
      <w:pPr>
        <w:spacing w:line="276" w:lineRule="auto"/>
        <w:jc w:val="both"/>
        <w:rPr>
          <w:lang w:eastAsia="en-US"/>
        </w:rPr>
      </w:pPr>
    </w:p>
    <w:p w14:paraId="5AAB458D" w14:textId="77777777" w:rsidR="0030590C" w:rsidRPr="0006538E" w:rsidRDefault="0030590C" w:rsidP="0030590C">
      <w:pPr>
        <w:spacing w:line="276" w:lineRule="auto"/>
        <w:jc w:val="both"/>
        <w:rPr>
          <w:b/>
          <w:lang w:eastAsia="en-US"/>
        </w:rPr>
      </w:pPr>
      <w:r w:rsidRPr="0006538E">
        <w:rPr>
          <w:b/>
          <w:lang w:eastAsia="en-US"/>
        </w:rPr>
        <w:t>ZAKONSKA OSNOVA ZA UVOĐENJE AKTIVNOSTI</w:t>
      </w:r>
    </w:p>
    <w:p w14:paraId="77980AEF" w14:textId="73140238" w:rsidR="0030590C" w:rsidRPr="0006538E" w:rsidRDefault="0030590C" w:rsidP="0030590C">
      <w:pPr>
        <w:numPr>
          <w:ilvl w:val="0"/>
          <w:numId w:val="2"/>
        </w:numPr>
        <w:rPr>
          <w:bCs/>
          <w:lang w:eastAsia="en-US"/>
        </w:rPr>
      </w:pPr>
      <w:r w:rsidRPr="0006538E">
        <w:rPr>
          <w:bCs/>
          <w:lang w:eastAsia="en-US"/>
        </w:rPr>
        <w:t xml:space="preserve">Zakon o plaćama u javnim službama  </w:t>
      </w:r>
    </w:p>
    <w:p w14:paraId="1EE8756D" w14:textId="77777777" w:rsidR="0030590C" w:rsidRPr="0006538E" w:rsidRDefault="0030590C" w:rsidP="0030590C">
      <w:pPr>
        <w:numPr>
          <w:ilvl w:val="0"/>
          <w:numId w:val="2"/>
        </w:numPr>
        <w:rPr>
          <w:bCs/>
          <w:lang w:eastAsia="en-US"/>
        </w:rPr>
      </w:pPr>
      <w:r w:rsidRPr="0006538E">
        <w:rPr>
          <w:bCs/>
          <w:lang w:eastAsia="en-US"/>
        </w:rPr>
        <w:t>Temeljni kolektivni ugovor</w:t>
      </w:r>
    </w:p>
    <w:p w14:paraId="56EDA126" w14:textId="77777777" w:rsidR="0030590C" w:rsidRPr="0006538E" w:rsidRDefault="0030590C" w:rsidP="0030590C">
      <w:pPr>
        <w:numPr>
          <w:ilvl w:val="0"/>
          <w:numId w:val="2"/>
        </w:numPr>
        <w:rPr>
          <w:bCs/>
          <w:lang w:eastAsia="en-US"/>
        </w:rPr>
      </w:pPr>
      <w:r w:rsidRPr="0006538E">
        <w:rPr>
          <w:bCs/>
          <w:lang w:eastAsia="en-US"/>
        </w:rPr>
        <w:t>Zakon o porezu na dohodak</w:t>
      </w:r>
    </w:p>
    <w:p w14:paraId="754C24BD" w14:textId="77777777" w:rsidR="0030590C" w:rsidRPr="0006538E" w:rsidRDefault="0030590C" w:rsidP="0030590C">
      <w:pPr>
        <w:numPr>
          <w:ilvl w:val="0"/>
          <w:numId w:val="2"/>
        </w:numPr>
        <w:rPr>
          <w:bCs/>
          <w:lang w:eastAsia="en-US"/>
        </w:rPr>
      </w:pPr>
      <w:r w:rsidRPr="0006538E">
        <w:rPr>
          <w:bCs/>
          <w:lang w:eastAsia="en-US"/>
        </w:rPr>
        <w:t>Interni akti i pravilnici</w:t>
      </w:r>
    </w:p>
    <w:p w14:paraId="052A631F" w14:textId="77777777" w:rsidR="0030590C" w:rsidRPr="0006538E" w:rsidRDefault="0030590C" w:rsidP="0030590C">
      <w:pPr>
        <w:numPr>
          <w:ilvl w:val="0"/>
          <w:numId w:val="2"/>
        </w:numPr>
        <w:rPr>
          <w:bCs/>
          <w:lang w:eastAsia="en-US"/>
        </w:rPr>
      </w:pPr>
      <w:r w:rsidRPr="0006538E">
        <w:rPr>
          <w:bCs/>
          <w:lang w:eastAsia="en-US"/>
        </w:rPr>
        <w:t>Zakon o tržištu rada</w:t>
      </w:r>
    </w:p>
    <w:p w14:paraId="46294480" w14:textId="77777777" w:rsidR="0030590C" w:rsidRPr="0006538E" w:rsidRDefault="0030590C" w:rsidP="0030590C">
      <w:pPr>
        <w:spacing w:line="276" w:lineRule="auto"/>
        <w:ind w:left="720"/>
        <w:jc w:val="both"/>
        <w:rPr>
          <w:b/>
          <w:lang w:eastAsia="en-US"/>
        </w:rPr>
      </w:pPr>
    </w:p>
    <w:p w14:paraId="3835AABB" w14:textId="77777777" w:rsidR="0030590C" w:rsidRPr="0006538E" w:rsidRDefault="0030590C" w:rsidP="0030590C">
      <w:pPr>
        <w:spacing w:line="276" w:lineRule="auto"/>
        <w:jc w:val="both"/>
        <w:rPr>
          <w:lang w:eastAsia="en-US"/>
        </w:rPr>
      </w:pPr>
    </w:p>
    <w:p w14:paraId="7DE3A5AA" w14:textId="77777777" w:rsidR="0030590C" w:rsidRPr="0006538E" w:rsidRDefault="0030590C" w:rsidP="0030590C">
      <w:pPr>
        <w:spacing w:line="276" w:lineRule="auto"/>
        <w:jc w:val="both"/>
        <w:rPr>
          <w:b/>
          <w:lang w:eastAsia="en-US"/>
        </w:rPr>
      </w:pPr>
      <w:r w:rsidRPr="0006538E">
        <w:rPr>
          <w:b/>
          <w:lang w:eastAsia="en-US"/>
        </w:rPr>
        <w:t>ISHODIŠTE I POKAZATELJI NA KOJIMA SE ZASNIVAJU IZRAČUNI I OCJENE</w:t>
      </w:r>
      <w:r w:rsidRPr="0006538E">
        <w:rPr>
          <w:lang w:eastAsia="en-US"/>
        </w:rPr>
        <w:t xml:space="preserve"> </w:t>
      </w:r>
      <w:r w:rsidRPr="0006538E">
        <w:rPr>
          <w:b/>
          <w:lang w:eastAsia="en-US"/>
        </w:rPr>
        <w:t>POTREBNIH SREDSTAVA</w:t>
      </w:r>
    </w:p>
    <w:p w14:paraId="215773E1" w14:textId="7CA2282C" w:rsidR="0030590C" w:rsidRPr="0006538E" w:rsidRDefault="0030590C" w:rsidP="0030590C">
      <w:pPr>
        <w:numPr>
          <w:ilvl w:val="0"/>
          <w:numId w:val="2"/>
        </w:numPr>
        <w:jc w:val="both"/>
      </w:pPr>
      <w:r w:rsidRPr="0006538E">
        <w:t xml:space="preserve">Broj zaposlenih: </w:t>
      </w:r>
      <w:r w:rsidR="00214385">
        <w:t>4</w:t>
      </w:r>
      <w:r w:rsidR="005B6800">
        <w:t>5</w:t>
      </w:r>
      <w:r w:rsidR="00214385">
        <w:t xml:space="preserve"> </w:t>
      </w:r>
      <w:r w:rsidRPr="0006538E">
        <w:t xml:space="preserve">djelatnika visoka stručna sprema, </w:t>
      </w:r>
      <w:r w:rsidR="00214385">
        <w:t>1</w:t>
      </w:r>
      <w:r w:rsidRPr="0006538E">
        <w:t xml:space="preserve"> djelatnika viša stručna sprema</w:t>
      </w:r>
      <w:r w:rsidR="005B6800">
        <w:t xml:space="preserve"> 7</w:t>
      </w:r>
      <w:r w:rsidRPr="0006538E">
        <w:t xml:space="preserve"> djelatnika srednja stručna sprema</w:t>
      </w:r>
      <w:r w:rsidR="00214385">
        <w:t xml:space="preserve"> i NKV </w:t>
      </w:r>
      <w:r w:rsidR="005B6800">
        <w:t>1</w:t>
      </w:r>
      <w:r w:rsidR="00214385">
        <w:t xml:space="preserve"> djelatnika</w:t>
      </w:r>
    </w:p>
    <w:p w14:paraId="330541CD" w14:textId="1AD35083" w:rsidR="0030590C" w:rsidRDefault="0030590C" w:rsidP="0030590C">
      <w:pPr>
        <w:spacing w:line="276" w:lineRule="auto"/>
        <w:jc w:val="both"/>
        <w:rPr>
          <w:b/>
          <w:lang w:eastAsia="en-US"/>
        </w:rPr>
      </w:pPr>
    </w:p>
    <w:p w14:paraId="37C476D3" w14:textId="77777777" w:rsidR="00CC27D5" w:rsidRPr="0006538E" w:rsidRDefault="00CC27D5" w:rsidP="0030590C">
      <w:pPr>
        <w:spacing w:line="276" w:lineRule="auto"/>
        <w:jc w:val="both"/>
        <w:rPr>
          <w:b/>
          <w:lang w:eastAsia="en-US"/>
        </w:rPr>
      </w:pPr>
    </w:p>
    <w:p w14:paraId="6BBA1EC0" w14:textId="77777777" w:rsidR="0030590C" w:rsidRPr="0006538E" w:rsidRDefault="0030590C" w:rsidP="0030590C">
      <w:pPr>
        <w:spacing w:line="276" w:lineRule="auto"/>
        <w:jc w:val="both"/>
        <w:rPr>
          <w:b/>
          <w:lang w:eastAsia="en-US"/>
        </w:rPr>
      </w:pPr>
      <w:r w:rsidRPr="0006538E">
        <w:rPr>
          <w:b/>
          <w:lang w:eastAsia="en-US"/>
        </w:rPr>
        <w:lastRenderedPageBreak/>
        <w:t xml:space="preserve">RAZLOZI ODSTUPANJA </w:t>
      </w:r>
    </w:p>
    <w:p w14:paraId="5E3A9E50" w14:textId="0DA056CE" w:rsidR="0030590C" w:rsidRPr="0006538E" w:rsidRDefault="00CC27D5" w:rsidP="0030590C">
      <w:pPr>
        <w:numPr>
          <w:ilvl w:val="0"/>
          <w:numId w:val="3"/>
        </w:numPr>
        <w:spacing w:line="276" w:lineRule="auto"/>
        <w:jc w:val="both"/>
        <w:rPr>
          <w:b/>
          <w:lang w:eastAsia="en-US"/>
        </w:rPr>
      </w:pPr>
      <w:r>
        <w:rPr>
          <w:lang w:eastAsia="en-US"/>
        </w:rPr>
        <w:t>Nema većih odstupanja--.</w:t>
      </w:r>
    </w:p>
    <w:p w14:paraId="09D858EE" w14:textId="77777777" w:rsidR="0030590C" w:rsidRPr="0006538E" w:rsidRDefault="0030590C" w:rsidP="0030590C">
      <w:pPr>
        <w:spacing w:line="276" w:lineRule="auto"/>
        <w:jc w:val="both"/>
        <w:rPr>
          <w:lang w:eastAsia="en-US"/>
        </w:rPr>
      </w:pPr>
    </w:p>
    <w:p w14:paraId="4BD84B39" w14:textId="77777777" w:rsidR="0030590C" w:rsidRPr="0006538E" w:rsidRDefault="0030590C" w:rsidP="0030590C">
      <w:pPr>
        <w:spacing w:line="276" w:lineRule="auto"/>
        <w:jc w:val="both"/>
        <w:rPr>
          <w:b/>
          <w:lang w:eastAsia="en-US"/>
        </w:rPr>
      </w:pPr>
      <w:r w:rsidRPr="0006538E">
        <w:rPr>
          <w:b/>
          <w:lang w:eastAsia="en-US"/>
        </w:rPr>
        <w:t>POKAZATELJI USPJEŠNOSTI</w:t>
      </w:r>
    </w:p>
    <w:p w14:paraId="43CA9C5A" w14:textId="26BA8DCA" w:rsidR="0030590C" w:rsidRPr="0006538E" w:rsidRDefault="0030590C" w:rsidP="0030590C">
      <w:pPr>
        <w:numPr>
          <w:ilvl w:val="0"/>
          <w:numId w:val="3"/>
        </w:numPr>
        <w:spacing w:line="276" w:lineRule="auto"/>
        <w:jc w:val="both"/>
        <w:rPr>
          <w:lang w:eastAsia="en-US"/>
        </w:rPr>
      </w:pPr>
      <w:r w:rsidRPr="0006538E">
        <w:rPr>
          <w:lang w:eastAsia="en-US"/>
        </w:rPr>
        <w:t>Pokazatelji učinka: Osigurati kvalitetno obrazovanje</w:t>
      </w:r>
      <w:r w:rsidR="00214385">
        <w:rPr>
          <w:lang w:eastAsia="en-US"/>
        </w:rPr>
        <w:t>,</w:t>
      </w:r>
      <w:r w:rsidRPr="0006538E">
        <w:rPr>
          <w:lang w:eastAsia="en-US"/>
        </w:rPr>
        <w:t xml:space="preserve"> te sve popratne aktivnosti koje su nužne kao podrška obrazovnom sustavu, a koje su u nadležnosti  škole. </w:t>
      </w:r>
    </w:p>
    <w:p w14:paraId="4EDD0FF2" w14:textId="2CDF5A83" w:rsidR="0030590C" w:rsidRPr="0006538E" w:rsidRDefault="0030590C" w:rsidP="0030590C">
      <w:pPr>
        <w:numPr>
          <w:ilvl w:val="0"/>
          <w:numId w:val="3"/>
        </w:numPr>
        <w:spacing w:line="276" w:lineRule="auto"/>
        <w:jc w:val="both"/>
        <w:rPr>
          <w:lang w:eastAsia="en-US"/>
        </w:rPr>
      </w:pPr>
      <w:r w:rsidRPr="0006538E">
        <w:rPr>
          <w:lang w:eastAsia="en-US"/>
        </w:rPr>
        <w:t xml:space="preserve">Pokazatelji rezultata: Uspješno izvršenje zadaća iz djelokruga škole. </w:t>
      </w:r>
    </w:p>
    <w:p w14:paraId="11B99C4C" w14:textId="77777777" w:rsidR="0030590C" w:rsidRPr="0006538E" w:rsidRDefault="0030590C" w:rsidP="0030590C">
      <w:pPr>
        <w:spacing w:line="276" w:lineRule="auto"/>
        <w:jc w:val="both"/>
        <w:rPr>
          <w:lang w:eastAsia="en-US"/>
        </w:rPr>
      </w:pPr>
    </w:p>
    <w:p w14:paraId="18ADB9DF" w14:textId="77777777" w:rsidR="0030590C" w:rsidRPr="0006538E" w:rsidRDefault="0030590C" w:rsidP="0030590C">
      <w:pPr>
        <w:spacing w:line="276" w:lineRule="auto"/>
        <w:jc w:val="both"/>
        <w:rPr>
          <w:b/>
          <w:lang w:eastAsia="en-US"/>
        </w:rPr>
      </w:pPr>
      <w:r w:rsidRPr="0006538E">
        <w:rPr>
          <w:b/>
          <w:lang w:eastAsia="en-US"/>
        </w:rPr>
        <w:t>IZVOR FINANCIRANJA</w:t>
      </w:r>
    </w:p>
    <w:p w14:paraId="5ACE7181" w14:textId="1BFB0185" w:rsidR="0030590C" w:rsidRPr="00D25EA6" w:rsidRDefault="0030590C" w:rsidP="0030590C">
      <w:pPr>
        <w:numPr>
          <w:ilvl w:val="0"/>
          <w:numId w:val="3"/>
        </w:numPr>
        <w:spacing w:line="276" w:lineRule="auto"/>
        <w:jc w:val="both"/>
        <w:rPr>
          <w:lang w:eastAsia="en-US"/>
        </w:rPr>
      </w:pPr>
      <w:r w:rsidRPr="0006538E">
        <w:rPr>
          <w:lang w:eastAsia="en-US"/>
        </w:rPr>
        <w:t xml:space="preserve">Pomoći </w:t>
      </w:r>
    </w:p>
    <w:p w14:paraId="14F5405E" w14:textId="77777777" w:rsidR="0030590C" w:rsidRPr="0006538E" w:rsidRDefault="0030590C" w:rsidP="0030590C">
      <w:pPr>
        <w:spacing w:line="276" w:lineRule="auto"/>
        <w:jc w:val="both"/>
        <w:rPr>
          <w:lang w:eastAsia="en-US"/>
        </w:rPr>
      </w:pPr>
    </w:p>
    <w:p w14:paraId="2FA090FC" w14:textId="367EBF97" w:rsidR="0030590C" w:rsidRPr="0006538E" w:rsidRDefault="0030590C" w:rsidP="0030590C">
      <w:pPr>
        <w:spacing w:line="276" w:lineRule="auto"/>
        <w:jc w:val="both"/>
        <w:rPr>
          <w:b/>
          <w:color w:val="FF0000"/>
          <w:lang w:eastAsia="en-US"/>
        </w:rPr>
      </w:pPr>
      <w:r w:rsidRPr="0006538E">
        <w:rPr>
          <w:b/>
          <w:lang w:eastAsia="en-US"/>
        </w:rPr>
        <w:t xml:space="preserve">NAZIV TEKUĆEG PROJEKTA </w:t>
      </w:r>
      <w:r w:rsidRPr="0006538E">
        <w:rPr>
          <w:b/>
          <w:color w:val="FF0000"/>
          <w:lang w:eastAsia="en-US"/>
        </w:rPr>
        <w:t xml:space="preserve"> </w:t>
      </w:r>
    </w:p>
    <w:p w14:paraId="3DE6D02A" w14:textId="77777777" w:rsidR="0030590C" w:rsidRPr="0006538E" w:rsidRDefault="0030590C" w:rsidP="0030590C">
      <w:pPr>
        <w:numPr>
          <w:ilvl w:val="0"/>
          <w:numId w:val="2"/>
        </w:numPr>
        <w:spacing w:line="276" w:lineRule="auto"/>
        <w:jc w:val="both"/>
        <w:rPr>
          <w:b/>
          <w:lang w:eastAsia="en-US"/>
        </w:rPr>
      </w:pPr>
      <w:r w:rsidRPr="0006538E">
        <w:rPr>
          <w:b/>
          <w:lang w:eastAsia="en-US"/>
        </w:rPr>
        <w:t>TEKUĆE I INVESTICIJSKO ODRŽAVANJE</w:t>
      </w:r>
      <w:r w:rsidRPr="0006538E">
        <w:rPr>
          <w:b/>
          <w:bCs/>
          <w:lang w:eastAsia="en-US"/>
        </w:rPr>
        <w:t xml:space="preserve">- 1001 </w:t>
      </w:r>
      <w:r w:rsidRPr="0006538E">
        <w:rPr>
          <w:b/>
          <w:lang w:eastAsia="en-US"/>
        </w:rPr>
        <w:t>T100011</w:t>
      </w:r>
    </w:p>
    <w:p w14:paraId="5ACCB313" w14:textId="77777777" w:rsidR="0030590C" w:rsidRPr="0006538E" w:rsidRDefault="0030590C" w:rsidP="0030590C">
      <w:pPr>
        <w:spacing w:line="276" w:lineRule="auto"/>
        <w:jc w:val="both"/>
        <w:rPr>
          <w:b/>
          <w:lang w:eastAsia="en-US"/>
        </w:rPr>
      </w:pPr>
    </w:p>
    <w:p w14:paraId="79FEB53E" w14:textId="77777777" w:rsidR="0030590C" w:rsidRPr="0006538E" w:rsidRDefault="0030590C" w:rsidP="0030590C">
      <w:pPr>
        <w:spacing w:line="276" w:lineRule="auto"/>
        <w:jc w:val="both"/>
        <w:rPr>
          <w:b/>
          <w:lang w:eastAsia="en-US"/>
        </w:rPr>
      </w:pPr>
      <w:r w:rsidRPr="0006538E">
        <w:rPr>
          <w:b/>
          <w:lang w:eastAsia="en-US"/>
        </w:rPr>
        <w:t>OPIS AKTIVNOSTI</w:t>
      </w:r>
    </w:p>
    <w:p w14:paraId="3B7C0775" w14:textId="77777777" w:rsidR="0030590C" w:rsidRPr="0006538E" w:rsidRDefault="0030590C" w:rsidP="0030590C">
      <w:pPr>
        <w:numPr>
          <w:ilvl w:val="0"/>
          <w:numId w:val="2"/>
        </w:numPr>
        <w:spacing w:line="276" w:lineRule="auto"/>
        <w:jc w:val="both"/>
        <w:rPr>
          <w:lang w:eastAsia="en-US"/>
        </w:rPr>
      </w:pPr>
      <w:r w:rsidRPr="0006538E">
        <w:rPr>
          <w:lang w:eastAsia="en-US"/>
        </w:rPr>
        <w:t>Financiranje potrebnog tekućeg i investicijskog održavanja</w:t>
      </w:r>
    </w:p>
    <w:p w14:paraId="2036D7C4" w14:textId="77777777" w:rsidR="0030590C" w:rsidRPr="0006538E" w:rsidRDefault="0030590C" w:rsidP="0030590C">
      <w:pPr>
        <w:spacing w:line="276" w:lineRule="auto"/>
        <w:jc w:val="both"/>
        <w:rPr>
          <w:b/>
          <w:lang w:eastAsia="en-US"/>
        </w:rPr>
      </w:pPr>
    </w:p>
    <w:p w14:paraId="73003FE2" w14:textId="77777777" w:rsidR="0030590C" w:rsidRPr="0006538E" w:rsidRDefault="0030590C" w:rsidP="0030590C">
      <w:pPr>
        <w:spacing w:line="276" w:lineRule="auto"/>
        <w:jc w:val="both"/>
        <w:rPr>
          <w:b/>
          <w:lang w:eastAsia="en-US"/>
        </w:rPr>
      </w:pPr>
      <w:r w:rsidRPr="0006538E">
        <w:rPr>
          <w:b/>
          <w:lang w:eastAsia="en-US"/>
        </w:rPr>
        <w:t>OPĆI CILJ</w:t>
      </w:r>
    </w:p>
    <w:p w14:paraId="6B9FBE74" w14:textId="77777777" w:rsidR="0030590C" w:rsidRPr="0006538E" w:rsidRDefault="0030590C" w:rsidP="0030590C">
      <w:pPr>
        <w:spacing w:line="276" w:lineRule="auto"/>
        <w:jc w:val="both"/>
        <w:rPr>
          <w:lang w:eastAsia="en-US"/>
        </w:rPr>
      </w:pPr>
      <w:r w:rsidRPr="0006538E">
        <w:rPr>
          <w:lang w:eastAsia="en-US"/>
        </w:rPr>
        <w:t>•</w:t>
      </w:r>
      <w:r w:rsidRPr="0006538E">
        <w:rPr>
          <w:lang w:eastAsia="en-US"/>
        </w:rPr>
        <w:tab/>
        <w:t>Financiranje potrebnog tekućeg i investicijskog održavanja</w:t>
      </w:r>
    </w:p>
    <w:p w14:paraId="6A5A63FF" w14:textId="77777777" w:rsidR="0030590C" w:rsidRPr="0006538E" w:rsidRDefault="0030590C" w:rsidP="0030590C">
      <w:pPr>
        <w:spacing w:line="276" w:lineRule="auto"/>
        <w:jc w:val="both"/>
        <w:rPr>
          <w:b/>
          <w:lang w:eastAsia="en-US"/>
        </w:rPr>
      </w:pPr>
    </w:p>
    <w:p w14:paraId="28BB1138" w14:textId="77777777" w:rsidR="0030590C" w:rsidRPr="0006538E" w:rsidRDefault="0030590C" w:rsidP="0030590C">
      <w:pPr>
        <w:spacing w:line="276" w:lineRule="auto"/>
        <w:jc w:val="both"/>
        <w:rPr>
          <w:b/>
          <w:lang w:eastAsia="en-US"/>
        </w:rPr>
      </w:pPr>
      <w:r w:rsidRPr="0006538E">
        <w:rPr>
          <w:b/>
          <w:lang w:eastAsia="en-US"/>
        </w:rPr>
        <w:t>POSEBNI CILJEVI</w:t>
      </w:r>
    </w:p>
    <w:p w14:paraId="2B90542E" w14:textId="77777777" w:rsidR="0030590C" w:rsidRPr="0006538E" w:rsidRDefault="0030590C" w:rsidP="0030590C">
      <w:pPr>
        <w:numPr>
          <w:ilvl w:val="0"/>
          <w:numId w:val="3"/>
        </w:numPr>
        <w:spacing w:line="276" w:lineRule="auto"/>
        <w:jc w:val="both"/>
        <w:rPr>
          <w:lang w:eastAsia="en-US"/>
        </w:rPr>
      </w:pPr>
      <w:r w:rsidRPr="0006538E">
        <w:rPr>
          <w:lang w:eastAsia="en-US"/>
        </w:rPr>
        <w:t xml:space="preserve">Zbog starosti i dotrajalosti školskih objekata nužno je tekuće i investicijsko održavanje postojećih objekata čime će se kvaliteta nastave i boravka djece u školi unaprijediti. </w:t>
      </w:r>
    </w:p>
    <w:p w14:paraId="5AFA4373" w14:textId="77777777" w:rsidR="0030590C" w:rsidRPr="0006538E" w:rsidRDefault="0030590C" w:rsidP="0030590C">
      <w:pPr>
        <w:spacing w:line="276" w:lineRule="auto"/>
        <w:jc w:val="both"/>
        <w:rPr>
          <w:lang w:eastAsia="en-US"/>
        </w:rPr>
      </w:pPr>
    </w:p>
    <w:p w14:paraId="4DFA6B58" w14:textId="77777777" w:rsidR="0030590C" w:rsidRPr="0006538E" w:rsidRDefault="0030590C" w:rsidP="0030590C">
      <w:pPr>
        <w:spacing w:line="276" w:lineRule="auto"/>
        <w:jc w:val="both"/>
        <w:rPr>
          <w:b/>
          <w:lang w:eastAsia="en-US"/>
        </w:rPr>
      </w:pPr>
      <w:r w:rsidRPr="0006538E">
        <w:rPr>
          <w:b/>
          <w:lang w:eastAsia="en-US"/>
        </w:rPr>
        <w:t>ZAKONSKA OSNOVA ZA UVOĐENJE AKTIVNOSTI</w:t>
      </w:r>
    </w:p>
    <w:p w14:paraId="1AF4DD45" w14:textId="08D3EEE0" w:rsidR="0030590C" w:rsidRPr="0006538E" w:rsidRDefault="0030590C" w:rsidP="0030590C">
      <w:pPr>
        <w:numPr>
          <w:ilvl w:val="0"/>
          <w:numId w:val="3"/>
        </w:numPr>
        <w:spacing w:line="276" w:lineRule="auto"/>
        <w:jc w:val="both"/>
        <w:rPr>
          <w:lang w:eastAsia="en-US"/>
        </w:rPr>
      </w:pPr>
      <w:r w:rsidRPr="0006538E">
        <w:rPr>
          <w:lang w:eastAsia="en-US"/>
        </w:rPr>
        <w:t>Državni pedagoški standard osnovnoškolskog i sredn</w:t>
      </w:r>
      <w:r w:rsidR="00104B6C">
        <w:rPr>
          <w:lang w:eastAsia="en-US"/>
        </w:rPr>
        <w:t>j</w:t>
      </w:r>
      <w:r w:rsidRPr="0006538E">
        <w:rPr>
          <w:lang w:eastAsia="en-US"/>
        </w:rPr>
        <w:t>e</w:t>
      </w:r>
      <w:r w:rsidR="00104B6C">
        <w:rPr>
          <w:lang w:eastAsia="en-US"/>
        </w:rPr>
        <w:t xml:space="preserve"> </w:t>
      </w:r>
      <w:r w:rsidRPr="0006538E">
        <w:rPr>
          <w:lang w:eastAsia="en-US"/>
        </w:rPr>
        <w:t>školskog sustava odgoja i obrazovanja</w:t>
      </w:r>
    </w:p>
    <w:p w14:paraId="3ED972CA" w14:textId="77777777" w:rsidR="0030590C" w:rsidRPr="0006538E" w:rsidRDefault="0030590C" w:rsidP="0030590C">
      <w:pPr>
        <w:spacing w:line="276" w:lineRule="auto"/>
        <w:ind w:left="720"/>
        <w:jc w:val="both"/>
        <w:rPr>
          <w:b/>
          <w:lang w:eastAsia="en-US"/>
        </w:rPr>
      </w:pPr>
    </w:p>
    <w:p w14:paraId="6B3D410C" w14:textId="77777777" w:rsidR="0030590C" w:rsidRPr="0006538E" w:rsidRDefault="0030590C" w:rsidP="0030590C">
      <w:pPr>
        <w:spacing w:line="276" w:lineRule="auto"/>
        <w:ind w:left="720"/>
        <w:jc w:val="both"/>
        <w:rPr>
          <w:lang w:eastAsia="en-US"/>
        </w:rPr>
      </w:pPr>
    </w:p>
    <w:p w14:paraId="27F55CAD" w14:textId="77777777" w:rsidR="0030590C" w:rsidRPr="0006538E" w:rsidRDefault="0030590C" w:rsidP="0030590C">
      <w:pPr>
        <w:spacing w:line="276" w:lineRule="auto"/>
        <w:jc w:val="both"/>
        <w:rPr>
          <w:b/>
          <w:lang w:eastAsia="en-US"/>
        </w:rPr>
      </w:pPr>
      <w:r w:rsidRPr="0006538E">
        <w:rPr>
          <w:b/>
          <w:lang w:eastAsia="en-US"/>
        </w:rPr>
        <w:t xml:space="preserve">RAZLOZI ODSTUPANJA </w:t>
      </w:r>
    </w:p>
    <w:p w14:paraId="5F97799D" w14:textId="00C38D51" w:rsidR="0030590C" w:rsidRPr="0006538E" w:rsidRDefault="00E52414" w:rsidP="0030590C">
      <w:pPr>
        <w:numPr>
          <w:ilvl w:val="0"/>
          <w:numId w:val="3"/>
        </w:numPr>
        <w:spacing w:line="276" w:lineRule="auto"/>
        <w:jc w:val="both"/>
        <w:rPr>
          <w:lang w:eastAsia="en-US"/>
        </w:rPr>
      </w:pPr>
      <w:r>
        <w:rPr>
          <w:lang w:eastAsia="en-US"/>
        </w:rPr>
        <w:t>Za 202</w:t>
      </w:r>
      <w:r w:rsidR="005E112D">
        <w:rPr>
          <w:lang w:eastAsia="en-US"/>
        </w:rPr>
        <w:t>5</w:t>
      </w:r>
      <w:r>
        <w:rPr>
          <w:lang w:eastAsia="en-US"/>
        </w:rPr>
        <w:t xml:space="preserve">. god. planirana </w:t>
      </w:r>
      <w:r w:rsidR="00CC27D5">
        <w:rPr>
          <w:lang w:eastAsia="en-US"/>
        </w:rPr>
        <w:t xml:space="preserve">manja </w:t>
      </w:r>
      <w:r>
        <w:rPr>
          <w:lang w:eastAsia="en-US"/>
        </w:rPr>
        <w:t>sredstva</w:t>
      </w:r>
    </w:p>
    <w:p w14:paraId="39A383DE" w14:textId="77777777" w:rsidR="00972E67" w:rsidRDefault="00972E67" w:rsidP="0030590C">
      <w:pPr>
        <w:spacing w:line="276" w:lineRule="auto"/>
        <w:jc w:val="both"/>
        <w:rPr>
          <w:b/>
          <w:lang w:eastAsia="en-US"/>
        </w:rPr>
      </w:pPr>
    </w:p>
    <w:p w14:paraId="5121526D" w14:textId="635B1E3A" w:rsidR="0030590C" w:rsidRPr="0006538E" w:rsidRDefault="0030590C" w:rsidP="0030590C">
      <w:pPr>
        <w:spacing w:line="276" w:lineRule="auto"/>
        <w:jc w:val="both"/>
        <w:rPr>
          <w:b/>
          <w:lang w:eastAsia="en-US"/>
        </w:rPr>
      </w:pPr>
      <w:r w:rsidRPr="0006538E">
        <w:rPr>
          <w:b/>
          <w:lang w:eastAsia="en-US"/>
        </w:rPr>
        <w:t>POKAZATELJI USPJEŠNOSTI</w:t>
      </w:r>
    </w:p>
    <w:p w14:paraId="06640A00" w14:textId="77777777" w:rsidR="0030590C" w:rsidRPr="0006538E" w:rsidRDefault="0030590C" w:rsidP="0030590C">
      <w:pPr>
        <w:numPr>
          <w:ilvl w:val="0"/>
          <w:numId w:val="2"/>
        </w:numPr>
        <w:spacing w:line="276" w:lineRule="auto"/>
        <w:jc w:val="both"/>
        <w:rPr>
          <w:lang w:eastAsia="en-US"/>
        </w:rPr>
      </w:pPr>
      <w:r w:rsidRPr="0006538E">
        <w:rPr>
          <w:lang w:eastAsia="en-US"/>
        </w:rPr>
        <w:t>Pokazatelj učinka: poboljšanje kvalitete izvođenja nastave</w:t>
      </w:r>
    </w:p>
    <w:p w14:paraId="26D47FA6" w14:textId="77777777" w:rsidR="0030590C" w:rsidRPr="0006538E" w:rsidRDefault="0030590C" w:rsidP="0030590C">
      <w:pPr>
        <w:spacing w:line="276" w:lineRule="auto"/>
        <w:jc w:val="both"/>
        <w:rPr>
          <w:lang w:eastAsia="en-US"/>
        </w:rPr>
      </w:pPr>
    </w:p>
    <w:p w14:paraId="4131D799" w14:textId="77777777" w:rsidR="0030590C" w:rsidRPr="0006538E" w:rsidRDefault="0030590C" w:rsidP="0030590C">
      <w:pPr>
        <w:spacing w:line="276" w:lineRule="auto"/>
        <w:jc w:val="both"/>
        <w:rPr>
          <w:b/>
          <w:lang w:eastAsia="en-US"/>
        </w:rPr>
      </w:pPr>
      <w:r w:rsidRPr="0006538E">
        <w:rPr>
          <w:b/>
          <w:lang w:eastAsia="en-US"/>
        </w:rPr>
        <w:t>IZVOR FINANCIRANJA</w:t>
      </w:r>
    </w:p>
    <w:p w14:paraId="3028EFAF" w14:textId="165738CD" w:rsidR="0030590C" w:rsidRPr="0006538E" w:rsidRDefault="005B00DB" w:rsidP="0030590C">
      <w:pPr>
        <w:numPr>
          <w:ilvl w:val="0"/>
          <w:numId w:val="3"/>
        </w:numPr>
        <w:spacing w:line="276" w:lineRule="auto"/>
        <w:jc w:val="both"/>
        <w:rPr>
          <w:lang w:eastAsia="en-US"/>
        </w:rPr>
      </w:pPr>
      <w:r>
        <w:rPr>
          <w:lang w:eastAsia="en-US"/>
        </w:rPr>
        <w:t>Vlastiti prihodi</w:t>
      </w:r>
    </w:p>
    <w:p w14:paraId="2EA57B9A" w14:textId="77777777" w:rsidR="0030590C" w:rsidRPr="0006538E" w:rsidRDefault="0030590C" w:rsidP="0030590C">
      <w:pPr>
        <w:spacing w:line="276" w:lineRule="auto"/>
        <w:jc w:val="both"/>
        <w:rPr>
          <w:rFonts w:eastAsia="Calibri"/>
          <w:b/>
        </w:rPr>
      </w:pPr>
    </w:p>
    <w:p w14:paraId="7DE871FF" w14:textId="77777777" w:rsidR="00D25EA6" w:rsidRPr="0006538E" w:rsidRDefault="00D25EA6" w:rsidP="00D25EA6">
      <w:pPr>
        <w:spacing w:line="276" w:lineRule="auto"/>
        <w:jc w:val="both"/>
        <w:rPr>
          <w:b/>
          <w:lang w:eastAsia="en-US"/>
        </w:rPr>
      </w:pPr>
      <w:r w:rsidRPr="0006538E">
        <w:rPr>
          <w:b/>
          <w:lang w:eastAsia="en-US"/>
        </w:rPr>
        <w:t>NAZIV PROJEKTA</w:t>
      </w:r>
    </w:p>
    <w:p w14:paraId="596A3A19" w14:textId="2BFDF716" w:rsidR="00D25EA6" w:rsidRPr="0006538E" w:rsidRDefault="00D25EA6" w:rsidP="00D25EA6">
      <w:pPr>
        <w:numPr>
          <w:ilvl w:val="0"/>
          <w:numId w:val="2"/>
        </w:numPr>
        <w:spacing w:line="276" w:lineRule="auto"/>
        <w:jc w:val="both"/>
        <w:rPr>
          <w:b/>
          <w:lang w:eastAsia="en-US"/>
        </w:rPr>
      </w:pPr>
      <w:r w:rsidRPr="0006538E">
        <w:rPr>
          <w:b/>
          <w:lang w:eastAsia="en-US"/>
        </w:rPr>
        <w:t xml:space="preserve">Oprema škola </w:t>
      </w:r>
      <w:r w:rsidRPr="0006538E">
        <w:rPr>
          <w:b/>
          <w:bCs/>
          <w:lang w:eastAsia="en-US"/>
        </w:rPr>
        <w:t>-  100</w:t>
      </w:r>
      <w:r>
        <w:rPr>
          <w:b/>
          <w:bCs/>
          <w:lang w:eastAsia="en-US"/>
        </w:rPr>
        <w:t>1</w:t>
      </w:r>
      <w:r w:rsidRPr="0006538E">
        <w:rPr>
          <w:b/>
          <w:bCs/>
          <w:lang w:eastAsia="en-US"/>
        </w:rPr>
        <w:t xml:space="preserve"> </w:t>
      </w:r>
      <w:r w:rsidRPr="0006538E">
        <w:rPr>
          <w:b/>
          <w:lang w:eastAsia="en-US"/>
        </w:rPr>
        <w:t>T10000</w:t>
      </w:r>
      <w:r>
        <w:rPr>
          <w:b/>
          <w:lang w:eastAsia="en-US"/>
        </w:rPr>
        <w:t>9</w:t>
      </w:r>
      <w:r w:rsidRPr="0006538E">
        <w:rPr>
          <w:b/>
          <w:lang w:eastAsia="en-US"/>
        </w:rPr>
        <w:t xml:space="preserve"> </w:t>
      </w:r>
    </w:p>
    <w:p w14:paraId="5B43B1AA" w14:textId="5BFEB0AD" w:rsidR="00D25EA6" w:rsidRDefault="00D25EA6" w:rsidP="00D25EA6">
      <w:pPr>
        <w:spacing w:line="276" w:lineRule="auto"/>
        <w:jc w:val="both"/>
        <w:rPr>
          <w:b/>
          <w:lang w:eastAsia="en-US"/>
        </w:rPr>
      </w:pPr>
    </w:p>
    <w:p w14:paraId="54CCB8B5" w14:textId="4CD6EC1E" w:rsidR="00CC27D5" w:rsidRDefault="00CC27D5" w:rsidP="00D25EA6">
      <w:pPr>
        <w:spacing w:line="276" w:lineRule="auto"/>
        <w:jc w:val="both"/>
        <w:rPr>
          <w:b/>
          <w:lang w:eastAsia="en-US"/>
        </w:rPr>
      </w:pPr>
    </w:p>
    <w:p w14:paraId="6C2D181B" w14:textId="77777777" w:rsidR="00CC27D5" w:rsidRPr="0006538E" w:rsidRDefault="00CC27D5" w:rsidP="00D25EA6">
      <w:pPr>
        <w:spacing w:line="276" w:lineRule="auto"/>
        <w:jc w:val="both"/>
        <w:rPr>
          <w:b/>
          <w:lang w:eastAsia="en-US"/>
        </w:rPr>
      </w:pPr>
    </w:p>
    <w:p w14:paraId="4F03A5C4" w14:textId="77777777" w:rsidR="00D25EA6" w:rsidRPr="0006538E" w:rsidRDefault="00D25EA6" w:rsidP="00D25EA6">
      <w:pPr>
        <w:spacing w:line="276" w:lineRule="auto"/>
        <w:jc w:val="both"/>
        <w:rPr>
          <w:b/>
          <w:lang w:eastAsia="en-US"/>
        </w:rPr>
      </w:pPr>
      <w:r w:rsidRPr="0006538E">
        <w:rPr>
          <w:b/>
          <w:lang w:eastAsia="en-US"/>
        </w:rPr>
        <w:lastRenderedPageBreak/>
        <w:t>OPIS PROGRAMA</w:t>
      </w:r>
    </w:p>
    <w:p w14:paraId="59FB3654" w14:textId="654E6F9A" w:rsidR="00D25EA6" w:rsidRPr="0006538E" w:rsidRDefault="00D25EA6" w:rsidP="00D25EA6">
      <w:pPr>
        <w:numPr>
          <w:ilvl w:val="0"/>
          <w:numId w:val="3"/>
        </w:numPr>
        <w:spacing w:line="276" w:lineRule="auto"/>
        <w:jc w:val="both"/>
        <w:rPr>
          <w:lang w:eastAsia="en-US"/>
        </w:rPr>
      </w:pPr>
      <w:r w:rsidRPr="0006538E">
        <w:rPr>
          <w:lang w:eastAsia="en-US"/>
        </w:rPr>
        <w:t>Sukladno potrebama i dotrajalosti opreme se obnavlja informatička oprema, audio-vizualna oprema,</w:t>
      </w:r>
      <w:r>
        <w:rPr>
          <w:lang w:eastAsia="en-US"/>
        </w:rPr>
        <w:t xml:space="preserve"> oprema učionica</w:t>
      </w:r>
      <w:r w:rsidR="005B00DB">
        <w:rPr>
          <w:lang w:eastAsia="en-US"/>
        </w:rPr>
        <w:t xml:space="preserve"> nabava lektire za školsku knjižnicu</w:t>
      </w:r>
      <w:r w:rsidRPr="0006538E">
        <w:rPr>
          <w:lang w:eastAsia="en-US"/>
        </w:rPr>
        <w:t>.</w:t>
      </w:r>
    </w:p>
    <w:p w14:paraId="15602476" w14:textId="77777777" w:rsidR="00D25EA6" w:rsidRPr="0006538E" w:rsidRDefault="00D25EA6" w:rsidP="00D25EA6">
      <w:pPr>
        <w:spacing w:line="276" w:lineRule="auto"/>
        <w:jc w:val="both"/>
        <w:rPr>
          <w:b/>
          <w:lang w:eastAsia="en-US"/>
        </w:rPr>
      </w:pPr>
    </w:p>
    <w:p w14:paraId="24638495" w14:textId="77777777" w:rsidR="00D25EA6" w:rsidRPr="0006538E" w:rsidRDefault="00D25EA6" w:rsidP="00D25EA6">
      <w:pPr>
        <w:spacing w:line="276" w:lineRule="auto"/>
        <w:jc w:val="both"/>
        <w:rPr>
          <w:b/>
          <w:lang w:eastAsia="en-US"/>
        </w:rPr>
      </w:pPr>
      <w:r w:rsidRPr="0006538E">
        <w:rPr>
          <w:b/>
          <w:lang w:eastAsia="en-US"/>
        </w:rPr>
        <w:t>OPĆI CILJ</w:t>
      </w:r>
    </w:p>
    <w:p w14:paraId="18E20712" w14:textId="77777777" w:rsidR="00D25EA6" w:rsidRPr="0006538E" w:rsidRDefault="00D25EA6" w:rsidP="00D25EA6">
      <w:pPr>
        <w:numPr>
          <w:ilvl w:val="0"/>
          <w:numId w:val="3"/>
        </w:numPr>
        <w:spacing w:line="276" w:lineRule="auto"/>
        <w:jc w:val="both"/>
        <w:rPr>
          <w:lang w:eastAsia="en-US"/>
        </w:rPr>
      </w:pPr>
      <w:r w:rsidRPr="0006538E">
        <w:rPr>
          <w:lang w:eastAsia="en-US"/>
        </w:rPr>
        <w:t>Opremanje škola sukladno prema Državnom pedagoškom standardu</w:t>
      </w:r>
    </w:p>
    <w:p w14:paraId="32360732" w14:textId="77777777" w:rsidR="00D25EA6" w:rsidRPr="0006538E" w:rsidRDefault="00D25EA6" w:rsidP="00D25EA6">
      <w:pPr>
        <w:spacing w:line="276" w:lineRule="auto"/>
        <w:jc w:val="both"/>
        <w:rPr>
          <w:lang w:eastAsia="en-US"/>
        </w:rPr>
      </w:pPr>
    </w:p>
    <w:p w14:paraId="5DBED1D8" w14:textId="77777777" w:rsidR="00D25EA6" w:rsidRPr="0006538E" w:rsidRDefault="00D25EA6" w:rsidP="00D25EA6">
      <w:pPr>
        <w:spacing w:line="276" w:lineRule="auto"/>
        <w:jc w:val="both"/>
        <w:rPr>
          <w:b/>
          <w:lang w:eastAsia="en-US"/>
        </w:rPr>
      </w:pPr>
      <w:r w:rsidRPr="0006538E">
        <w:rPr>
          <w:b/>
          <w:lang w:eastAsia="en-US"/>
        </w:rPr>
        <w:t>POSEBNI CILJEVI</w:t>
      </w:r>
    </w:p>
    <w:p w14:paraId="7C852CA6" w14:textId="77777777" w:rsidR="00D25EA6" w:rsidRPr="0006538E" w:rsidRDefault="00D25EA6" w:rsidP="00D25EA6">
      <w:pPr>
        <w:numPr>
          <w:ilvl w:val="0"/>
          <w:numId w:val="3"/>
        </w:numPr>
        <w:spacing w:line="276" w:lineRule="auto"/>
        <w:jc w:val="both"/>
        <w:rPr>
          <w:lang w:eastAsia="en-US"/>
        </w:rPr>
      </w:pPr>
      <w:r w:rsidRPr="0006538E">
        <w:rPr>
          <w:lang w:eastAsia="en-US"/>
        </w:rPr>
        <w:t xml:space="preserve">Opremanjem škola poboljšati će se kvaliteta izvođenja nastave </w:t>
      </w:r>
    </w:p>
    <w:p w14:paraId="1C0ECCB3" w14:textId="77777777" w:rsidR="00D25EA6" w:rsidRPr="0006538E" w:rsidRDefault="00D25EA6" w:rsidP="00D25EA6">
      <w:pPr>
        <w:spacing w:line="276" w:lineRule="auto"/>
        <w:jc w:val="both"/>
        <w:rPr>
          <w:lang w:eastAsia="en-US"/>
        </w:rPr>
      </w:pPr>
    </w:p>
    <w:p w14:paraId="528A6EF9" w14:textId="7650862D" w:rsidR="0030590C" w:rsidRDefault="00D25EA6" w:rsidP="0030590C">
      <w:pPr>
        <w:spacing w:line="276" w:lineRule="auto"/>
        <w:jc w:val="both"/>
        <w:rPr>
          <w:lang w:eastAsia="en-US"/>
        </w:rPr>
      </w:pPr>
      <w:r>
        <w:rPr>
          <w:lang w:eastAsia="en-US"/>
        </w:rPr>
        <w:t>IZVOR FINANCIRANJA</w:t>
      </w:r>
    </w:p>
    <w:p w14:paraId="0A3864E9" w14:textId="1902C284" w:rsidR="00D25EA6" w:rsidRDefault="00D25EA6" w:rsidP="00D25EA6">
      <w:pPr>
        <w:pStyle w:val="Odlomakpopisa"/>
        <w:numPr>
          <w:ilvl w:val="0"/>
          <w:numId w:val="3"/>
        </w:numPr>
        <w:spacing w:line="276" w:lineRule="auto"/>
        <w:jc w:val="both"/>
      </w:pPr>
      <w:proofErr w:type="spellStart"/>
      <w:r>
        <w:t>Vlastiti</w:t>
      </w:r>
      <w:proofErr w:type="spellEnd"/>
      <w:r>
        <w:t xml:space="preserve"> </w:t>
      </w:r>
      <w:proofErr w:type="spellStart"/>
      <w:r>
        <w:t>prihodi</w:t>
      </w:r>
      <w:proofErr w:type="spellEnd"/>
    </w:p>
    <w:p w14:paraId="19ECFB6D" w14:textId="5C054C37" w:rsidR="00CC27D5" w:rsidRDefault="00CC27D5" w:rsidP="00D25EA6">
      <w:pPr>
        <w:pStyle w:val="Odlomakpopisa"/>
        <w:numPr>
          <w:ilvl w:val="0"/>
          <w:numId w:val="3"/>
        </w:numPr>
        <w:spacing w:line="276" w:lineRule="auto"/>
        <w:jc w:val="both"/>
      </w:pPr>
      <w:proofErr w:type="spellStart"/>
      <w:r>
        <w:t>Pomoći</w:t>
      </w:r>
      <w:proofErr w:type="spellEnd"/>
    </w:p>
    <w:p w14:paraId="11E819EF" w14:textId="7A46BA6B" w:rsidR="005B00DB" w:rsidRDefault="005B00DB" w:rsidP="00D25EA6">
      <w:pPr>
        <w:pStyle w:val="Odlomakpopisa"/>
        <w:numPr>
          <w:ilvl w:val="0"/>
          <w:numId w:val="3"/>
        </w:numPr>
        <w:spacing w:line="276" w:lineRule="auto"/>
        <w:jc w:val="both"/>
      </w:pPr>
      <w:proofErr w:type="spellStart"/>
      <w:r>
        <w:t>Županijski</w:t>
      </w:r>
      <w:proofErr w:type="spellEnd"/>
      <w:r>
        <w:t xml:space="preserve"> </w:t>
      </w:r>
      <w:proofErr w:type="spellStart"/>
      <w:r>
        <w:t>proračun</w:t>
      </w:r>
      <w:proofErr w:type="spellEnd"/>
    </w:p>
    <w:p w14:paraId="35F66333" w14:textId="3928C2DC" w:rsidR="005B00DB" w:rsidRDefault="005B00DB" w:rsidP="005B00DB">
      <w:pPr>
        <w:pStyle w:val="Odlomakpopisa"/>
        <w:numPr>
          <w:ilvl w:val="0"/>
          <w:numId w:val="3"/>
        </w:numPr>
        <w:spacing w:line="276" w:lineRule="auto"/>
        <w:jc w:val="both"/>
      </w:pPr>
      <w:proofErr w:type="spellStart"/>
      <w:r>
        <w:t>Donacije</w:t>
      </w:r>
      <w:proofErr w:type="spellEnd"/>
    </w:p>
    <w:p w14:paraId="6BC83A86" w14:textId="1EE78AF8" w:rsidR="005B00DB" w:rsidRDefault="005B00DB" w:rsidP="005B00DB">
      <w:pPr>
        <w:spacing w:line="276" w:lineRule="auto"/>
        <w:ind w:left="142"/>
        <w:jc w:val="both"/>
      </w:pPr>
    </w:p>
    <w:p w14:paraId="33CB0C75" w14:textId="0FA9BF78" w:rsidR="005B00DB" w:rsidRDefault="005B00DB" w:rsidP="005B00DB">
      <w:pPr>
        <w:spacing w:line="276" w:lineRule="auto"/>
        <w:ind w:left="142"/>
        <w:jc w:val="both"/>
      </w:pPr>
    </w:p>
    <w:p w14:paraId="7E2325B2" w14:textId="256A2C54" w:rsidR="005B00DB" w:rsidRDefault="005B00DB" w:rsidP="005B00DB">
      <w:pPr>
        <w:spacing w:line="276" w:lineRule="auto"/>
        <w:ind w:left="142"/>
        <w:jc w:val="both"/>
      </w:pPr>
    </w:p>
    <w:p w14:paraId="7533665C" w14:textId="4FEABB13" w:rsidR="005B00DB" w:rsidRDefault="005B00DB" w:rsidP="005B00DB">
      <w:pPr>
        <w:spacing w:line="276" w:lineRule="auto"/>
        <w:ind w:left="142"/>
        <w:jc w:val="both"/>
      </w:pPr>
    </w:p>
    <w:p w14:paraId="7B17B837" w14:textId="580320E5" w:rsidR="005B00DB" w:rsidRDefault="005B00DB" w:rsidP="005B00DB">
      <w:pPr>
        <w:spacing w:line="276" w:lineRule="auto"/>
        <w:ind w:left="142"/>
        <w:jc w:val="both"/>
      </w:pPr>
    </w:p>
    <w:p w14:paraId="0B11E868" w14:textId="490D90E2" w:rsidR="005B00DB" w:rsidRDefault="005B00DB" w:rsidP="005B00DB">
      <w:pPr>
        <w:spacing w:line="276" w:lineRule="auto"/>
        <w:ind w:left="142"/>
        <w:jc w:val="both"/>
      </w:pPr>
    </w:p>
    <w:p w14:paraId="287C034C" w14:textId="3897423E" w:rsidR="005B00DB" w:rsidRDefault="005B00DB" w:rsidP="005B00DB">
      <w:pPr>
        <w:spacing w:line="276" w:lineRule="auto"/>
        <w:ind w:left="142"/>
        <w:jc w:val="both"/>
      </w:pPr>
    </w:p>
    <w:p w14:paraId="1DD510E1" w14:textId="11F53EBD" w:rsidR="005B00DB" w:rsidRDefault="005B00DB" w:rsidP="005B00DB">
      <w:pPr>
        <w:spacing w:line="276" w:lineRule="auto"/>
        <w:ind w:left="142"/>
        <w:jc w:val="both"/>
      </w:pPr>
    </w:p>
    <w:p w14:paraId="08749894" w14:textId="7C0E16EA" w:rsidR="005B00DB" w:rsidRDefault="005B00DB" w:rsidP="005B00DB">
      <w:pPr>
        <w:spacing w:line="276" w:lineRule="auto"/>
        <w:ind w:left="142"/>
        <w:jc w:val="both"/>
      </w:pPr>
    </w:p>
    <w:p w14:paraId="43921534" w14:textId="56445204" w:rsidR="005B00DB" w:rsidRDefault="005B00DB" w:rsidP="005B00DB">
      <w:pPr>
        <w:spacing w:line="276" w:lineRule="auto"/>
        <w:ind w:left="142"/>
        <w:jc w:val="both"/>
      </w:pPr>
    </w:p>
    <w:p w14:paraId="160B5366" w14:textId="4B8B31C4" w:rsidR="005B00DB" w:rsidRDefault="005B00DB" w:rsidP="005B00DB">
      <w:pPr>
        <w:spacing w:line="276" w:lineRule="auto"/>
        <w:ind w:left="142"/>
        <w:jc w:val="both"/>
      </w:pPr>
    </w:p>
    <w:p w14:paraId="36011182" w14:textId="620971E1" w:rsidR="005B00DB" w:rsidRDefault="005B00DB" w:rsidP="005B00DB">
      <w:pPr>
        <w:spacing w:line="276" w:lineRule="auto"/>
        <w:ind w:left="142"/>
        <w:jc w:val="both"/>
      </w:pPr>
    </w:p>
    <w:p w14:paraId="1F62B3C9" w14:textId="2897E0D7" w:rsidR="005B00DB" w:rsidRDefault="005B00DB" w:rsidP="005B00DB">
      <w:pPr>
        <w:spacing w:line="276" w:lineRule="auto"/>
        <w:ind w:left="142"/>
        <w:jc w:val="both"/>
      </w:pPr>
    </w:p>
    <w:p w14:paraId="65996222" w14:textId="48569DE0" w:rsidR="005B00DB" w:rsidRDefault="005B00DB" w:rsidP="005B00DB">
      <w:pPr>
        <w:spacing w:line="276" w:lineRule="auto"/>
        <w:ind w:left="142"/>
        <w:jc w:val="both"/>
      </w:pPr>
    </w:p>
    <w:p w14:paraId="3DF366F4" w14:textId="3DC16A8B" w:rsidR="005B00DB" w:rsidRDefault="005B00DB" w:rsidP="005B00DB">
      <w:pPr>
        <w:spacing w:line="276" w:lineRule="auto"/>
        <w:ind w:left="142"/>
        <w:jc w:val="both"/>
      </w:pPr>
    </w:p>
    <w:p w14:paraId="40213069" w14:textId="544B04C9" w:rsidR="005B00DB" w:rsidRDefault="005B00DB" w:rsidP="005B00DB">
      <w:pPr>
        <w:spacing w:line="276" w:lineRule="auto"/>
        <w:ind w:left="142"/>
        <w:jc w:val="both"/>
      </w:pPr>
    </w:p>
    <w:p w14:paraId="5D036849" w14:textId="66C4AD7B" w:rsidR="005B00DB" w:rsidRDefault="005B00DB" w:rsidP="005B00DB">
      <w:pPr>
        <w:spacing w:line="276" w:lineRule="auto"/>
        <w:ind w:left="142"/>
        <w:jc w:val="both"/>
      </w:pPr>
    </w:p>
    <w:p w14:paraId="22403648" w14:textId="146F1F88" w:rsidR="005B00DB" w:rsidRDefault="005B00DB" w:rsidP="005B00DB">
      <w:pPr>
        <w:spacing w:line="276" w:lineRule="auto"/>
        <w:ind w:left="142"/>
        <w:jc w:val="both"/>
      </w:pPr>
    </w:p>
    <w:p w14:paraId="061960CD" w14:textId="16A35B63" w:rsidR="005B00DB" w:rsidRDefault="005B00DB" w:rsidP="005B00DB">
      <w:pPr>
        <w:spacing w:line="276" w:lineRule="auto"/>
        <w:ind w:left="142"/>
        <w:jc w:val="both"/>
      </w:pPr>
    </w:p>
    <w:p w14:paraId="13F5A050" w14:textId="5113CB25" w:rsidR="005B00DB" w:rsidRDefault="005B00DB" w:rsidP="005B00DB">
      <w:pPr>
        <w:spacing w:line="276" w:lineRule="auto"/>
        <w:ind w:left="142"/>
        <w:jc w:val="both"/>
      </w:pPr>
    </w:p>
    <w:p w14:paraId="7F65191D" w14:textId="64816319" w:rsidR="005B00DB" w:rsidRDefault="005B00DB" w:rsidP="005B00DB">
      <w:pPr>
        <w:spacing w:line="276" w:lineRule="auto"/>
        <w:ind w:left="142"/>
        <w:jc w:val="both"/>
      </w:pPr>
    </w:p>
    <w:p w14:paraId="52C38FC5" w14:textId="336F62AA" w:rsidR="005B00DB" w:rsidRDefault="005B00DB" w:rsidP="005B00DB">
      <w:pPr>
        <w:spacing w:line="276" w:lineRule="auto"/>
        <w:ind w:left="142"/>
        <w:jc w:val="both"/>
      </w:pPr>
    </w:p>
    <w:p w14:paraId="5328F563" w14:textId="655ACACD" w:rsidR="005B00DB" w:rsidRDefault="005B00DB" w:rsidP="005B00DB">
      <w:pPr>
        <w:spacing w:line="276" w:lineRule="auto"/>
        <w:ind w:left="142"/>
        <w:jc w:val="both"/>
      </w:pPr>
    </w:p>
    <w:p w14:paraId="672313A1" w14:textId="47B4FCAD" w:rsidR="005B00DB" w:rsidRDefault="005B00DB" w:rsidP="005B00DB">
      <w:pPr>
        <w:spacing w:line="276" w:lineRule="auto"/>
        <w:ind w:left="142"/>
        <w:jc w:val="both"/>
      </w:pPr>
    </w:p>
    <w:p w14:paraId="054E55FD" w14:textId="294575EC" w:rsidR="005B00DB" w:rsidRDefault="005B00DB" w:rsidP="005B00DB">
      <w:pPr>
        <w:spacing w:line="276" w:lineRule="auto"/>
        <w:ind w:left="142"/>
        <w:jc w:val="both"/>
      </w:pPr>
    </w:p>
    <w:p w14:paraId="1EB5F17B" w14:textId="72642E1C" w:rsidR="0030590C" w:rsidRDefault="0030590C" w:rsidP="0030590C">
      <w:pPr>
        <w:spacing w:line="276" w:lineRule="auto"/>
        <w:jc w:val="both"/>
      </w:pPr>
    </w:p>
    <w:p w14:paraId="0849EF32" w14:textId="77777777" w:rsidR="00353730" w:rsidRPr="0006538E" w:rsidRDefault="00353730" w:rsidP="0030590C">
      <w:pPr>
        <w:spacing w:line="276" w:lineRule="auto"/>
        <w:jc w:val="both"/>
        <w:rPr>
          <w:rFonts w:eastAsia="Calibri"/>
          <w:b/>
        </w:rPr>
      </w:pPr>
    </w:p>
    <w:p w14:paraId="44FDB29B" w14:textId="77777777" w:rsidR="0030590C" w:rsidRPr="0006538E" w:rsidRDefault="0030590C" w:rsidP="0030590C">
      <w:pPr>
        <w:spacing w:line="276" w:lineRule="auto"/>
        <w:jc w:val="both"/>
        <w:rPr>
          <w:rFonts w:eastAsia="Calibri"/>
          <w:b/>
        </w:rPr>
      </w:pPr>
    </w:p>
    <w:p w14:paraId="3B40BD2F" w14:textId="3DA68A04" w:rsidR="005B00DB" w:rsidRPr="005B00DB" w:rsidRDefault="005B00DB" w:rsidP="005B00DB">
      <w:pPr>
        <w:spacing w:line="276" w:lineRule="auto"/>
        <w:jc w:val="center"/>
        <w:rPr>
          <w:b/>
          <w:lang w:eastAsia="en-US"/>
        </w:rPr>
      </w:pPr>
      <w:r w:rsidRPr="005B00DB">
        <w:rPr>
          <w:b/>
          <w:lang w:eastAsia="en-US"/>
        </w:rPr>
        <w:lastRenderedPageBreak/>
        <w:t>POSEBNI IZVJEŠTAJI U GODIŠNJEM IZVJEŠTAJU O IZVRŠENJU</w:t>
      </w:r>
    </w:p>
    <w:p w14:paraId="4A2FA49F" w14:textId="4F65198A" w:rsidR="005B00DB" w:rsidRDefault="005B00DB" w:rsidP="005B00DB">
      <w:pPr>
        <w:spacing w:line="276" w:lineRule="auto"/>
        <w:jc w:val="center"/>
        <w:rPr>
          <w:b/>
          <w:lang w:eastAsia="en-US"/>
        </w:rPr>
      </w:pPr>
      <w:r w:rsidRPr="005B00DB">
        <w:rPr>
          <w:b/>
          <w:lang w:eastAsia="en-US"/>
        </w:rPr>
        <w:t xml:space="preserve">FINACIJSKOG PLANA ZA </w:t>
      </w:r>
      <w:r w:rsidR="00CC27D5">
        <w:rPr>
          <w:b/>
          <w:lang w:eastAsia="en-US"/>
        </w:rPr>
        <w:t xml:space="preserve"> RAZDOBLJE 1.1. – 30.6.</w:t>
      </w:r>
      <w:r w:rsidRPr="005B00DB">
        <w:rPr>
          <w:b/>
          <w:lang w:eastAsia="en-US"/>
        </w:rPr>
        <w:t>202</w:t>
      </w:r>
      <w:r w:rsidR="005E112D">
        <w:rPr>
          <w:b/>
          <w:lang w:eastAsia="en-US"/>
        </w:rPr>
        <w:t>5</w:t>
      </w:r>
      <w:r w:rsidRPr="005B00DB">
        <w:rPr>
          <w:b/>
          <w:lang w:eastAsia="en-US"/>
        </w:rPr>
        <w:t>. GODINU</w:t>
      </w:r>
    </w:p>
    <w:p w14:paraId="41FB918D" w14:textId="69CAB283" w:rsidR="005B00DB" w:rsidRDefault="005B00DB" w:rsidP="005B00DB">
      <w:pPr>
        <w:spacing w:line="276" w:lineRule="auto"/>
        <w:jc w:val="center"/>
        <w:rPr>
          <w:b/>
          <w:lang w:eastAsia="en-US"/>
        </w:rPr>
      </w:pPr>
    </w:p>
    <w:p w14:paraId="202F2CA0" w14:textId="4CCFB238" w:rsidR="007B7853" w:rsidRDefault="007B7853" w:rsidP="007B7853">
      <w:pPr>
        <w:spacing w:line="276" w:lineRule="auto"/>
        <w:rPr>
          <w:b/>
          <w:lang w:eastAsia="en-US"/>
        </w:rPr>
      </w:pPr>
    </w:p>
    <w:p w14:paraId="56F4DBBE" w14:textId="188C5830" w:rsidR="007B7853" w:rsidRDefault="007B7853" w:rsidP="007B7853">
      <w:pPr>
        <w:spacing w:line="276" w:lineRule="auto"/>
        <w:rPr>
          <w:lang w:eastAsia="en-US"/>
        </w:rPr>
      </w:pPr>
      <w:r>
        <w:rPr>
          <w:lang w:eastAsia="en-US"/>
        </w:rPr>
        <w:t xml:space="preserve">Posebni izvještaji iz članka 30. Pravilnika o godišnjem izvještavanju o izvršenju </w:t>
      </w:r>
      <w:proofErr w:type="spellStart"/>
      <w:r>
        <w:rPr>
          <w:lang w:eastAsia="en-US"/>
        </w:rPr>
        <w:t>financiskog</w:t>
      </w:r>
      <w:proofErr w:type="spellEnd"/>
      <w:r>
        <w:rPr>
          <w:lang w:eastAsia="en-US"/>
        </w:rPr>
        <w:t xml:space="preserve"> plana proračunskog korisnika su:</w:t>
      </w:r>
    </w:p>
    <w:p w14:paraId="5B1FF7A9" w14:textId="70EFFEA9" w:rsidR="007B7853" w:rsidRDefault="007B7853" w:rsidP="007B7853">
      <w:pPr>
        <w:pStyle w:val="Odlomakpopisa"/>
        <w:numPr>
          <w:ilvl w:val="0"/>
          <w:numId w:val="24"/>
        </w:numPr>
        <w:spacing w:line="276" w:lineRule="auto"/>
      </w:pPr>
      <w:proofErr w:type="spellStart"/>
      <w:r>
        <w:t>izvještaj</w:t>
      </w:r>
      <w:proofErr w:type="spellEnd"/>
      <w:r>
        <w:t xml:space="preserve"> o </w:t>
      </w:r>
      <w:proofErr w:type="spellStart"/>
      <w:r>
        <w:t>zaduživanju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domaćem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stranom</w:t>
      </w:r>
      <w:proofErr w:type="spellEnd"/>
      <w:r>
        <w:t xml:space="preserve"> </w:t>
      </w:r>
      <w:proofErr w:type="spellStart"/>
      <w:r>
        <w:t>tržištui</w:t>
      </w:r>
      <w:proofErr w:type="spellEnd"/>
      <w:r>
        <w:t xml:space="preserve"> </w:t>
      </w:r>
      <w:proofErr w:type="spellStart"/>
      <w:r>
        <w:t>novca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kapitala</w:t>
      </w:r>
      <w:proofErr w:type="spellEnd"/>
      <w:r>
        <w:t>,</w:t>
      </w:r>
    </w:p>
    <w:p w14:paraId="6249A37B" w14:textId="57251495" w:rsidR="007B7853" w:rsidRDefault="007B7853" w:rsidP="007B7853">
      <w:pPr>
        <w:pStyle w:val="Odlomakpopisa"/>
        <w:numPr>
          <w:ilvl w:val="0"/>
          <w:numId w:val="24"/>
        </w:numPr>
        <w:spacing w:line="276" w:lineRule="auto"/>
      </w:pPr>
      <w:proofErr w:type="spellStart"/>
      <w:r>
        <w:t>izvještaj</w:t>
      </w:r>
      <w:proofErr w:type="spellEnd"/>
      <w:r>
        <w:t xml:space="preserve"> o </w:t>
      </w:r>
      <w:proofErr w:type="spellStart"/>
      <w:r>
        <w:t>korištenju</w:t>
      </w:r>
      <w:proofErr w:type="spellEnd"/>
      <w:r>
        <w:t xml:space="preserve"> </w:t>
      </w:r>
      <w:proofErr w:type="spellStart"/>
      <w:r>
        <w:t>sredstava</w:t>
      </w:r>
      <w:proofErr w:type="spellEnd"/>
      <w:r>
        <w:t xml:space="preserve"> </w:t>
      </w:r>
      <w:proofErr w:type="spellStart"/>
      <w:r>
        <w:t>fondova</w:t>
      </w:r>
      <w:proofErr w:type="spellEnd"/>
      <w:r>
        <w:t xml:space="preserve"> </w:t>
      </w:r>
      <w:proofErr w:type="spellStart"/>
      <w:r>
        <w:t>Eujropske</w:t>
      </w:r>
      <w:proofErr w:type="spellEnd"/>
      <w:r>
        <w:t xml:space="preserve"> </w:t>
      </w:r>
      <w:proofErr w:type="spellStart"/>
      <w:r>
        <w:t>unije</w:t>
      </w:r>
      <w:proofErr w:type="spellEnd"/>
    </w:p>
    <w:p w14:paraId="44937C62" w14:textId="5DDABB4C" w:rsidR="007B7853" w:rsidRDefault="007B7853" w:rsidP="007B7853">
      <w:pPr>
        <w:pStyle w:val="Odlomakpopisa"/>
        <w:numPr>
          <w:ilvl w:val="0"/>
          <w:numId w:val="24"/>
        </w:numPr>
        <w:spacing w:line="276" w:lineRule="auto"/>
      </w:pPr>
      <w:proofErr w:type="spellStart"/>
      <w:r>
        <w:t>izvještaj</w:t>
      </w:r>
      <w:proofErr w:type="spellEnd"/>
      <w:r>
        <w:t xml:space="preserve"> o </w:t>
      </w:r>
      <w:proofErr w:type="spellStart"/>
      <w:r>
        <w:t>danim</w:t>
      </w:r>
      <w:proofErr w:type="spellEnd"/>
      <w:r>
        <w:t xml:space="preserve"> </w:t>
      </w:r>
      <w:proofErr w:type="spellStart"/>
      <w:r>
        <w:t>zajmovima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potraživanjima</w:t>
      </w:r>
      <w:proofErr w:type="spellEnd"/>
      <w:r>
        <w:t xml:space="preserve"> po </w:t>
      </w:r>
      <w:proofErr w:type="spellStart"/>
      <w:r>
        <w:t>danim</w:t>
      </w:r>
      <w:proofErr w:type="spellEnd"/>
      <w:r>
        <w:t xml:space="preserve"> </w:t>
      </w:r>
      <w:proofErr w:type="spellStart"/>
      <w:r>
        <w:t>zajmovima</w:t>
      </w:r>
      <w:proofErr w:type="spellEnd"/>
      <w:r>
        <w:t xml:space="preserve"> </w:t>
      </w:r>
      <w:proofErr w:type="spellStart"/>
      <w:r>
        <w:t>i</w:t>
      </w:r>
      <w:proofErr w:type="spellEnd"/>
    </w:p>
    <w:p w14:paraId="2B502F13" w14:textId="51E3A400" w:rsidR="007B7853" w:rsidRDefault="007B7853" w:rsidP="007B7853">
      <w:pPr>
        <w:pStyle w:val="Odlomakpopisa"/>
        <w:numPr>
          <w:ilvl w:val="0"/>
          <w:numId w:val="24"/>
        </w:numPr>
        <w:spacing w:line="276" w:lineRule="auto"/>
      </w:pPr>
      <w:proofErr w:type="spellStart"/>
      <w:r>
        <w:t>izvještaj</w:t>
      </w:r>
      <w:proofErr w:type="spellEnd"/>
      <w:r>
        <w:t xml:space="preserve"> o </w:t>
      </w:r>
      <w:proofErr w:type="spellStart"/>
      <w:r>
        <w:t>stanju</w:t>
      </w:r>
      <w:proofErr w:type="spellEnd"/>
      <w:r>
        <w:t xml:space="preserve"> </w:t>
      </w:r>
      <w:proofErr w:type="spellStart"/>
      <w:r>
        <w:t>potraživanja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dospjelih</w:t>
      </w:r>
      <w:proofErr w:type="spellEnd"/>
      <w:r>
        <w:t xml:space="preserve"> </w:t>
      </w:r>
      <w:proofErr w:type="spellStart"/>
      <w:r>
        <w:t>obveza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o </w:t>
      </w:r>
      <w:proofErr w:type="spellStart"/>
      <w:r>
        <w:t>stanju</w:t>
      </w:r>
      <w:proofErr w:type="spellEnd"/>
      <w:r>
        <w:t xml:space="preserve"> </w:t>
      </w:r>
      <w:proofErr w:type="spellStart"/>
      <w:r>
        <w:t>potencijalnih</w:t>
      </w:r>
      <w:proofErr w:type="spellEnd"/>
      <w:r>
        <w:t xml:space="preserve"> </w:t>
      </w:r>
      <w:proofErr w:type="spellStart"/>
      <w:r>
        <w:t>obveza</w:t>
      </w:r>
      <w:proofErr w:type="spellEnd"/>
      <w:r>
        <w:t xml:space="preserve"> po </w:t>
      </w:r>
      <w:proofErr w:type="spellStart"/>
      <w:r>
        <w:t>osnovi</w:t>
      </w:r>
      <w:proofErr w:type="spellEnd"/>
      <w:r>
        <w:t xml:space="preserve"> </w:t>
      </w:r>
      <w:proofErr w:type="spellStart"/>
      <w:r>
        <w:t>sudskih</w:t>
      </w:r>
      <w:proofErr w:type="spellEnd"/>
      <w:r>
        <w:t xml:space="preserve"> </w:t>
      </w:r>
      <w:proofErr w:type="spellStart"/>
      <w:r>
        <w:t>sporova</w:t>
      </w:r>
      <w:proofErr w:type="spellEnd"/>
      <w:r>
        <w:t>.</w:t>
      </w:r>
    </w:p>
    <w:p w14:paraId="25176EF7" w14:textId="6F45B48E" w:rsidR="007B7853" w:rsidRDefault="007B7853" w:rsidP="007B7853">
      <w:pPr>
        <w:spacing w:line="276" w:lineRule="auto"/>
      </w:pPr>
    </w:p>
    <w:p w14:paraId="602CAAE3" w14:textId="2A956BC3" w:rsidR="007B7853" w:rsidRPr="007003C6" w:rsidRDefault="007B7853" w:rsidP="007B7853">
      <w:pPr>
        <w:pStyle w:val="Odlomakpopisa"/>
        <w:numPr>
          <w:ilvl w:val="0"/>
          <w:numId w:val="25"/>
        </w:numPr>
        <w:spacing w:line="276" w:lineRule="auto"/>
        <w:rPr>
          <w:b/>
        </w:rPr>
      </w:pPr>
      <w:r w:rsidRPr="007003C6">
        <w:rPr>
          <w:b/>
        </w:rPr>
        <w:t>IZVJEŠTAJ O ZADU</w:t>
      </w:r>
      <w:r w:rsidR="007003C6" w:rsidRPr="007003C6">
        <w:rPr>
          <w:b/>
        </w:rPr>
        <w:t>ŽIVANJU NA DOMAĆEM I STRANOM TRŽIŠTU NOVCA I KAPITALA</w:t>
      </w:r>
    </w:p>
    <w:p w14:paraId="4153EA56" w14:textId="2D2B4769" w:rsidR="007003C6" w:rsidRDefault="007003C6" w:rsidP="007003C6">
      <w:pPr>
        <w:pStyle w:val="Odlomakpopisa"/>
        <w:spacing w:line="276" w:lineRule="auto"/>
      </w:pPr>
      <w:proofErr w:type="spellStart"/>
      <w:r>
        <w:t>Škola</w:t>
      </w:r>
      <w:proofErr w:type="spellEnd"/>
      <w:r>
        <w:t xml:space="preserve"> </w:t>
      </w:r>
      <w:proofErr w:type="spellStart"/>
      <w:r>
        <w:t>nema</w:t>
      </w:r>
      <w:proofErr w:type="spellEnd"/>
      <w:r>
        <w:t xml:space="preserve"> </w:t>
      </w:r>
      <w:proofErr w:type="spellStart"/>
      <w:r>
        <w:t>ugovorenih</w:t>
      </w:r>
      <w:proofErr w:type="spellEnd"/>
      <w:r>
        <w:t xml:space="preserve"> </w:t>
      </w:r>
      <w:proofErr w:type="spellStart"/>
      <w:r>
        <w:t>kredita</w:t>
      </w:r>
      <w:proofErr w:type="spellEnd"/>
      <w:r>
        <w:t xml:space="preserve"> </w:t>
      </w:r>
      <w:proofErr w:type="spellStart"/>
      <w:r w:rsidR="00353730">
        <w:t>i</w:t>
      </w:r>
      <w:proofErr w:type="spellEnd"/>
      <w:r>
        <w:t xml:space="preserve"> </w:t>
      </w:r>
      <w:proofErr w:type="spellStart"/>
      <w:r>
        <w:t>zajmova</w:t>
      </w:r>
      <w:proofErr w:type="spellEnd"/>
      <w:r>
        <w:t xml:space="preserve"> </w:t>
      </w:r>
      <w:proofErr w:type="spellStart"/>
      <w:r>
        <w:t>niti</w:t>
      </w:r>
      <w:proofErr w:type="spellEnd"/>
      <w:r>
        <w:t xml:space="preserve"> </w:t>
      </w:r>
      <w:proofErr w:type="spellStart"/>
      <w:r>
        <w:t>obveza</w:t>
      </w:r>
      <w:proofErr w:type="spellEnd"/>
      <w:r>
        <w:t xml:space="preserve"> po </w:t>
      </w:r>
      <w:proofErr w:type="spellStart"/>
      <w:r>
        <w:t>takvoj</w:t>
      </w:r>
      <w:proofErr w:type="spellEnd"/>
      <w:r>
        <w:t xml:space="preserve"> </w:t>
      </w:r>
      <w:proofErr w:type="spellStart"/>
      <w:r>
        <w:t>osnovi</w:t>
      </w:r>
      <w:proofErr w:type="spellEnd"/>
      <w:r>
        <w:t>.</w:t>
      </w:r>
    </w:p>
    <w:p w14:paraId="6E1379A7" w14:textId="09EDDD8E" w:rsidR="007003C6" w:rsidRDefault="007003C6" w:rsidP="007003C6">
      <w:pPr>
        <w:spacing w:line="276" w:lineRule="auto"/>
      </w:pPr>
    </w:p>
    <w:p w14:paraId="05593AC6" w14:textId="36A0280A" w:rsidR="007003C6" w:rsidRDefault="007003C6" w:rsidP="007003C6">
      <w:pPr>
        <w:pStyle w:val="Odlomakpopisa"/>
        <w:numPr>
          <w:ilvl w:val="0"/>
          <w:numId w:val="25"/>
        </w:numPr>
        <w:spacing w:line="276" w:lineRule="auto"/>
        <w:rPr>
          <w:b/>
        </w:rPr>
      </w:pPr>
      <w:r w:rsidRPr="007003C6">
        <w:rPr>
          <w:b/>
        </w:rPr>
        <w:t>IZVJEŠTAJ O KORIŠTENJU SREDSTAVA FONDOVA EURPSKE UNIJE</w:t>
      </w:r>
    </w:p>
    <w:p w14:paraId="392CD15D" w14:textId="2603DEBD" w:rsidR="007003C6" w:rsidRDefault="007003C6" w:rsidP="007003C6">
      <w:pPr>
        <w:pStyle w:val="Odlomakpopisa"/>
        <w:spacing w:line="276" w:lineRule="auto"/>
      </w:pPr>
      <w:proofErr w:type="spellStart"/>
      <w:r>
        <w:t>Škola</w:t>
      </w:r>
      <w:proofErr w:type="spellEnd"/>
      <w:r>
        <w:t xml:space="preserve"> </w:t>
      </w:r>
      <w:proofErr w:type="spellStart"/>
      <w:r>
        <w:t>nije</w:t>
      </w:r>
      <w:proofErr w:type="spellEnd"/>
      <w:r>
        <w:t xml:space="preserve"> u </w:t>
      </w:r>
      <w:proofErr w:type="spellStart"/>
      <w:r w:rsidR="00353730">
        <w:t>u</w:t>
      </w:r>
      <w:proofErr w:type="spellEnd"/>
      <w:r w:rsidR="00353730">
        <w:t xml:space="preserve"> </w:t>
      </w:r>
      <w:proofErr w:type="spellStart"/>
      <w:r w:rsidR="00353730">
        <w:t>izvještajnom</w:t>
      </w:r>
      <w:proofErr w:type="spellEnd"/>
      <w:r w:rsidR="00353730">
        <w:t xml:space="preserve"> </w:t>
      </w:r>
      <w:proofErr w:type="spellStart"/>
      <w:r w:rsidR="00353730">
        <w:t>razdoblju</w:t>
      </w:r>
      <w:proofErr w:type="spellEnd"/>
      <w:r w:rsidR="00353730">
        <w:t xml:space="preserve"> 1.1. – 30.6.202</w:t>
      </w:r>
      <w:r w:rsidR="005E112D">
        <w:t>5</w:t>
      </w:r>
      <w:r>
        <w:t xml:space="preserve">. </w:t>
      </w:r>
      <w:proofErr w:type="spellStart"/>
      <w:r>
        <w:t>godini</w:t>
      </w:r>
      <w:proofErr w:type="spellEnd"/>
      <w:r>
        <w:t xml:space="preserve"> </w:t>
      </w:r>
      <w:proofErr w:type="spellStart"/>
      <w:r w:rsidR="00353730">
        <w:t>nijekoristila</w:t>
      </w:r>
      <w:proofErr w:type="spellEnd"/>
      <w:r>
        <w:t xml:space="preserve"> </w:t>
      </w:r>
      <w:proofErr w:type="spellStart"/>
      <w:r>
        <w:t>sredstva</w:t>
      </w:r>
      <w:proofErr w:type="spellEnd"/>
      <w:r>
        <w:t xml:space="preserve"> EU, </w:t>
      </w:r>
      <w:proofErr w:type="spellStart"/>
      <w:r>
        <w:t>nije</w:t>
      </w:r>
      <w:proofErr w:type="spellEnd"/>
      <w:r>
        <w:t xml:space="preserve"> </w:t>
      </w:r>
      <w:proofErr w:type="spellStart"/>
      <w:r>
        <w:t>imale</w:t>
      </w:r>
      <w:proofErr w:type="spellEnd"/>
      <w:r>
        <w:t xml:space="preserve"> </w:t>
      </w:r>
      <w:proofErr w:type="spellStart"/>
      <w:r>
        <w:t>projekte</w:t>
      </w:r>
      <w:proofErr w:type="spellEnd"/>
      <w:r>
        <w:t xml:space="preserve"> po </w:t>
      </w:r>
      <w:proofErr w:type="spellStart"/>
      <w:r>
        <w:t>toj</w:t>
      </w:r>
      <w:proofErr w:type="spellEnd"/>
      <w:r>
        <w:t xml:space="preserve"> </w:t>
      </w:r>
      <w:proofErr w:type="spellStart"/>
      <w:r>
        <w:t>osno</w:t>
      </w:r>
      <w:proofErr w:type="spellEnd"/>
      <w:r w:rsidR="00353730">
        <w:t xml:space="preserve">, </w:t>
      </w:r>
      <w:proofErr w:type="spellStart"/>
      <w:r w:rsidR="00353730">
        <w:t>jedino</w:t>
      </w:r>
      <w:proofErr w:type="spellEnd"/>
      <w:r w:rsidR="00353730">
        <w:t xml:space="preserve"> </w:t>
      </w:r>
      <w:proofErr w:type="spellStart"/>
      <w:r w:rsidR="00353730">
        <w:t>realizaciju</w:t>
      </w:r>
      <w:proofErr w:type="spellEnd"/>
      <w:r w:rsidR="00353730">
        <w:t xml:space="preserve"> </w:t>
      </w:r>
      <w:proofErr w:type="spellStart"/>
      <w:proofErr w:type="gramStart"/>
      <w:r w:rsidR="00353730">
        <w:t>projekta</w:t>
      </w:r>
      <w:proofErr w:type="spellEnd"/>
      <w:r w:rsidR="00353730">
        <w:t xml:space="preserve">  -</w:t>
      </w:r>
      <w:proofErr w:type="gramEnd"/>
      <w:r w:rsidR="00C828D3">
        <w:t xml:space="preserve"> NIT JESAMO BOR NIT JE SAMO PUTER - </w:t>
      </w:r>
      <w:proofErr w:type="spellStart"/>
      <w:r w:rsidR="00353730">
        <w:t>Minaistarstvo</w:t>
      </w:r>
      <w:proofErr w:type="spellEnd"/>
      <w:r w:rsidR="00353730">
        <w:t xml:space="preserve"> </w:t>
      </w:r>
      <w:proofErr w:type="spellStart"/>
      <w:r w:rsidR="00353730">
        <w:t>turizma</w:t>
      </w:r>
      <w:proofErr w:type="spellEnd"/>
      <w:r w:rsidR="00353730">
        <w:t xml:space="preserve"> </w:t>
      </w:r>
      <w:proofErr w:type="spellStart"/>
      <w:r w:rsidR="00353730">
        <w:t>i</w:t>
      </w:r>
      <w:proofErr w:type="spellEnd"/>
      <w:r w:rsidR="00353730">
        <w:t xml:space="preserve"> </w:t>
      </w:r>
      <w:proofErr w:type="spellStart"/>
      <w:r w:rsidR="00353730">
        <w:t>sporta</w:t>
      </w:r>
      <w:proofErr w:type="spellEnd"/>
      <w:r>
        <w:t>.</w:t>
      </w:r>
    </w:p>
    <w:p w14:paraId="7C3A4D0D" w14:textId="77777777" w:rsidR="007003C6" w:rsidRDefault="007003C6" w:rsidP="007003C6">
      <w:pPr>
        <w:pStyle w:val="Odlomakpopisa"/>
        <w:spacing w:line="276" w:lineRule="auto"/>
      </w:pPr>
    </w:p>
    <w:p w14:paraId="2F2C1D59" w14:textId="0AFA27B6" w:rsidR="007003C6" w:rsidRDefault="007003C6" w:rsidP="007003C6">
      <w:pPr>
        <w:pStyle w:val="Odlomakpopisa"/>
        <w:numPr>
          <w:ilvl w:val="0"/>
          <w:numId w:val="25"/>
        </w:numPr>
        <w:spacing w:line="276" w:lineRule="auto"/>
        <w:rPr>
          <w:b/>
        </w:rPr>
      </w:pPr>
      <w:r w:rsidRPr="007003C6">
        <w:rPr>
          <w:b/>
        </w:rPr>
        <w:t>IZVJEŠTAJ O DANIM ZAJMOVIMA I POTRAŽIVANJIMA PO DANIM ZAJMOVIMA</w:t>
      </w:r>
    </w:p>
    <w:p w14:paraId="39D22D0F" w14:textId="0CD32790" w:rsidR="007003C6" w:rsidRDefault="007003C6" w:rsidP="007003C6">
      <w:pPr>
        <w:pStyle w:val="Odlomakpopisa"/>
        <w:spacing w:line="276" w:lineRule="auto"/>
      </w:pPr>
      <w:proofErr w:type="spellStart"/>
      <w:r>
        <w:t>Škola</w:t>
      </w:r>
      <w:proofErr w:type="spellEnd"/>
      <w:r>
        <w:t xml:space="preserve"> </w:t>
      </w:r>
      <w:proofErr w:type="spellStart"/>
      <w:r>
        <w:t>nema</w:t>
      </w:r>
      <w:proofErr w:type="spellEnd"/>
      <w:r>
        <w:t xml:space="preserve"> </w:t>
      </w:r>
      <w:proofErr w:type="spellStart"/>
      <w:r>
        <w:t>dnih</w:t>
      </w:r>
      <w:proofErr w:type="spellEnd"/>
      <w:r>
        <w:t xml:space="preserve"> </w:t>
      </w:r>
      <w:proofErr w:type="spellStart"/>
      <w:r>
        <w:t>zajmova</w:t>
      </w:r>
      <w:proofErr w:type="spellEnd"/>
      <w:r>
        <w:t xml:space="preserve"> </w:t>
      </w:r>
      <w:proofErr w:type="spellStart"/>
      <w:r w:rsidR="00353730">
        <w:t>i</w:t>
      </w:r>
      <w:proofErr w:type="spellEnd"/>
      <w:r>
        <w:t xml:space="preserve"> </w:t>
      </w:r>
      <w:proofErr w:type="spellStart"/>
      <w:r>
        <w:t>potraživanja</w:t>
      </w:r>
      <w:proofErr w:type="spellEnd"/>
      <w:r>
        <w:t xml:space="preserve"> po </w:t>
      </w:r>
      <w:proofErr w:type="spellStart"/>
      <w:r>
        <w:t>danim</w:t>
      </w:r>
      <w:proofErr w:type="spellEnd"/>
      <w:r>
        <w:t xml:space="preserve"> </w:t>
      </w:r>
      <w:proofErr w:type="spellStart"/>
      <w:r>
        <w:t>zajmovima</w:t>
      </w:r>
      <w:proofErr w:type="spellEnd"/>
      <w:r>
        <w:t>.</w:t>
      </w:r>
    </w:p>
    <w:p w14:paraId="5518CE0B" w14:textId="77777777" w:rsidR="007003C6" w:rsidRDefault="007003C6" w:rsidP="007003C6">
      <w:pPr>
        <w:pStyle w:val="Odlomakpopisa"/>
        <w:spacing w:line="276" w:lineRule="auto"/>
      </w:pPr>
    </w:p>
    <w:p w14:paraId="07219E1D" w14:textId="11991142" w:rsidR="007003C6" w:rsidRDefault="00150B63" w:rsidP="007003C6">
      <w:pPr>
        <w:pStyle w:val="Odlomakpopisa"/>
        <w:numPr>
          <w:ilvl w:val="0"/>
          <w:numId w:val="25"/>
        </w:numPr>
        <w:spacing w:line="276" w:lineRule="auto"/>
        <w:rPr>
          <w:b/>
        </w:rPr>
      </w:pPr>
      <w:r w:rsidRPr="00150B63">
        <w:rPr>
          <w:b/>
        </w:rPr>
        <w:t>IZVJEŠTAJ O STANJU POTRAŽIVANJA I DOSPJELIH OBVEZA TE O STANJU POTENCIJALNIH OBVEZA PO OSNOVI SUDSKIH SPORAVA</w:t>
      </w:r>
    </w:p>
    <w:p w14:paraId="3837D5FC" w14:textId="61FEAD88" w:rsidR="00150B63" w:rsidRPr="00150B63" w:rsidRDefault="005E112D" w:rsidP="00150B63">
      <w:pPr>
        <w:pStyle w:val="Odlomakpopisa"/>
        <w:spacing w:line="276" w:lineRule="auto"/>
      </w:pPr>
      <w:proofErr w:type="spellStart"/>
      <w:r>
        <w:t>Svi</w:t>
      </w:r>
      <w:proofErr w:type="spellEnd"/>
      <w:r>
        <w:t xml:space="preserve"> </w:t>
      </w:r>
      <w:proofErr w:type="spellStart"/>
      <w:r>
        <w:t>sudski</w:t>
      </w:r>
      <w:proofErr w:type="spellEnd"/>
      <w:r>
        <w:t xml:space="preserve"> </w:t>
      </w:r>
      <w:proofErr w:type="spellStart"/>
      <w:r>
        <w:t>postupci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okončani</w:t>
      </w:r>
      <w:proofErr w:type="spellEnd"/>
      <w:r>
        <w:t xml:space="preserve"> u 2024. </w:t>
      </w:r>
      <w:proofErr w:type="spellStart"/>
      <w:r>
        <w:t>godini</w:t>
      </w:r>
      <w:proofErr w:type="spellEnd"/>
      <w:r>
        <w:t xml:space="preserve"> i za </w:t>
      </w:r>
      <w:proofErr w:type="spellStart"/>
      <w:r>
        <w:t>sada</w:t>
      </w:r>
      <w:proofErr w:type="spellEnd"/>
      <w:r>
        <w:t xml:space="preserve"> </w:t>
      </w:r>
      <w:proofErr w:type="spellStart"/>
      <w:r>
        <w:t>nemamo</w:t>
      </w:r>
      <w:proofErr w:type="spellEnd"/>
      <w:r>
        <w:t xml:space="preserve"> </w:t>
      </w:r>
      <w:proofErr w:type="spellStart"/>
      <w:r>
        <w:t>potraživanja</w:t>
      </w:r>
      <w:proofErr w:type="spellEnd"/>
      <w:r>
        <w:t xml:space="preserve"> po </w:t>
      </w:r>
      <w:proofErr w:type="spellStart"/>
      <w:r>
        <w:t>istima</w:t>
      </w:r>
      <w:proofErr w:type="spellEnd"/>
      <w:r>
        <w:t>.</w:t>
      </w:r>
    </w:p>
    <w:p w14:paraId="3CAEFE01" w14:textId="520BF283" w:rsidR="007003C6" w:rsidRDefault="007003C6" w:rsidP="007003C6">
      <w:pPr>
        <w:spacing w:line="276" w:lineRule="auto"/>
        <w:rPr>
          <w:b/>
        </w:rPr>
      </w:pPr>
    </w:p>
    <w:p w14:paraId="2F635AA4" w14:textId="3B87A524" w:rsidR="00150B63" w:rsidRDefault="00150B63" w:rsidP="00150B63">
      <w:pPr>
        <w:spacing w:line="276" w:lineRule="auto"/>
        <w:ind w:left="708"/>
        <w:rPr>
          <w:b/>
        </w:rPr>
      </w:pPr>
    </w:p>
    <w:p w14:paraId="5DD71983" w14:textId="1FFAA2B7" w:rsidR="00150B63" w:rsidRDefault="00150B63" w:rsidP="00150B63">
      <w:pPr>
        <w:spacing w:line="276" w:lineRule="auto"/>
        <w:ind w:left="708"/>
        <w:rPr>
          <w:b/>
        </w:rPr>
      </w:pPr>
    </w:p>
    <w:p w14:paraId="6D40FE13" w14:textId="7160168F" w:rsidR="00150B63" w:rsidRDefault="00150B63" w:rsidP="00150B63">
      <w:pPr>
        <w:spacing w:line="276" w:lineRule="auto"/>
        <w:ind w:left="708"/>
        <w:rPr>
          <w:b/>
        </w:rPr>
      </w:pPr>
    </w:p>
    <w:p w14:paraId="0E4E6F4D" w14:textId="7210A07B" w:rsidR="00150B63" w:rsidRDefault="00150B63" w:rsidP="00150B63">
      <w:pPr>
        <w:spacing w:line="276" w:lineRule="auto"/>
        <w:ind w:left="708"/>
        <w:rPr>
          <w:b/>
        </w:rPr>
      </w:pPr>
    </w:p>
    <w:p w14:paraId="02E981C7" w14:textId="532462C5" w:rsidR="00150B63" w:rsidRDefault="00150B63" w:rsidP="00150B63">
      <w:pPr>
        <w:spacing w:line="276" w:lineRule="auto"/>
        <w:ind w:left="708"/>
        <w:rPr>
          <w:b/>
        </w:rPr>
      </w:pPr>
    </w:p>
    <w:p w14:paraId="35EDF13E" w14:textId="044CA18E" w:rsidR="00150B63" w:rsidRDefault="00150B63" w:rsidP="00150B63">
      <w:pPr>
        <w:spacing w:line="276" w:lineRule="auto"/>
        <w:ind w:left="708"/>
        <w:rPr>
          <w:b/>
        </w:rPr>
      </w:pPr>
    </w:p>
    <w:p w14:paraId="0ADE89C0" w14:textId="165730F7" w:rsidR="00150B63" w:rsidRDefault="00150B63" w:rsidP="00150B63">
      <w:pPr>
        <w:spacing w:line="276" w:lineRule="auto"/>
        <w:ind w:left="708"/>
        <w:rPr>
          <w:b/>
        </w:rPr>
      </w:pPr>
    </w:p>
    <w:p w14:paraId="29FE3FA2" w14:textId="19DC03C5" w:rsidR="00150B63" w:rsidRDefault="00150B63" w:rsidP="00150B63">
      <w:pPr>
        <w:spacing w:line="276" w:lineRule="auto"/>
        <w:ind w:left="708"/>
        <w:rPr>
          <w:b/>
        </w:rPr>
      </w:pPr>
    </w:p>
    <w:p w14:paraId="6AF40693" w14:textId="2EAD2A71" w:rsidR="00150B63" w:rsidRDefault="00150B63" w:rsidP="00C828D3">
      <w:pPr>
        <w:spacing w:line="276" w:lineRule="auto"/>
        <w:rPr>
          <w:b/>
        </w:rPr>
      </w:pPr>
    </w:p>
    <w:p w14:paraId="44420066" w14:textId="77777777" w:rsidR="00150B63" w:rsidRPr="00150B63" w:rsidRDefault="00150B63" w:rsidP="00150B63">
      <w:pPr>
        <w:spacing w:line="276" w:lineRule="auto"/>
        <w:ind w:left="708"/>
        <w:rPr>
          <w:b/>
        </w:rPr>
      </w:pPr>
    </w:p>
    <w:p w14:paraId="70E59FFE" w14:textId="197C21F6" w:rsidR="00AE3EC0" w:rsidRPr="005C5B5C" w:rsidRDefault="00AE3EC0" w:rsidP="0030590C">
      <w:pPr>
        <w:spacing w:line="276" w:lineRule="auto"/>
        <w:jc w:val="both"/>
        <w:rPr>
          <w:lang w:eastAsia="en-US"/>
        </w:rPr>
      </w:pPr>
      <w:r w:rsidRPr="005C5B5C">
        <w:rPr>
          <w:lang w:eastAsia="en-US"/>
        </w:rPr>
        <w:t>Računovođa:</w:t>
      </w:r>
      <w:r w:rsidR="005C5B5C" w:rsidRPr="005C5B5C">
        <w:rPr>
          <w:lang w:eastAsia="en-US"/>
        </w:rPr>
        <w:tab/>
      </w:r>
      <w:r w:rsidR="005C5B5C" w:rsidRPr="005C5B5C">
        <w:rPr>
          <w:lang w:eastAsia="en-US"/>
        </w:rPr>
        <w:tab/>
      </w:r>
      <w:r w:rsidR="005C5B5C" w:rsidRPr="005C5B5C">
        <w:rPr>
          <w:lang w:eastAsia="en-US"/>
        </w:rPr>
        <w:tab/>
      </w:r>
      <w:r w:rsidR="005C5B5C" w:rsidRPr="005C5B5C">
        <w:rPr>
          <w:lang w:eastAsia="en-US"/>
        </w:rPr>
        <w:tab/>
      </w:r>
      <w:r w:rsidR="005C5B5C" w:rsidRPr="005C5B5C">
        <w:rPr>
          <w:lang w:eastAsia="en-US"/>
        </w:rPr>
        <w:tab/>
      </w:r>
      <w:r w:rsidR="005C5B5C" w:rsidRPr="005C5B5C">
        <w:rPr>
          <w:lang w:eastAsia="en-US"/>
        </w:rPr>
        <w:tab/>
      </w:r>
      <w:r w:rsidR="005C5B5C" w:rsidRPr="005C5B5C">
        <w:rPr>
          <w:lang w:eastAsia="en-US"/>
        </w:rPr>
        <w:tab/>
        <w:t>Ravnateljica:</w:t>
      </w:r>
    </w:p>
    <w:p w14:paraId="34C085E7" w14:textId="66C8D337" w:rsidR="005C5B5C" w:rsidRPr="005C5B5C" w:rsidRDefault="00C828D3" w:rsidP="0030590C">
      <w:pPr>
        <w:spacing w:line="276" w:lineRule="auto"/>
        <w:jc w:val="both"/>
        <w:rPr>
          <w:lang w:eastAsia="en-US"/>
        </w:rPr>
      </w:pPr>
      <w:r>
        <w:rPr>
          <w:lang w:eastAsia="en-US"/>
        </w:rPr>
        <w:tab/>
      </w:r>
      <w:r>
        <w:rPr>
          <w:lang w:eastAsia="en-US"/>
        </w:rPr>
        <w:tab/>
      </w:r>
      <w:bookmarkStart w:id="1" w:name="_GoBack"/>
      <w:bookmarkEnd w:id="1"/>
      <w:r w:rsidR="005C5B5C" w:rsidRPr="005C5B5C">
        <w:rPr>
          <w:lang w:eastAsia="en-US"/>
        </w:rPr>
        <w:tab/>
      </w:r>
      <w:r w:rsidR="005C5B5C" w:rsidRPr="005C5B5C">
        <w:rPr>
          <w:lang w:eastAsia="en-US"/>
        </w:rPr>
        <w:tab/>
      </w:r>
      <w:r w:rsidR="005C5B5C" w:rsidRPr="005C5B5C">
        <w:rPr>
          <w:lang w:eastAsia="en-US"/>
        </w:rPr>
        <w:tab/>
      </w:r>
      <w:r w:rsidR="005C5B5C" w:rsidRPr="005C5B5C">
        <w:rPr>
          <w:lang w:eastAsia="en-US"/>
        </w:rPr>
        <w:tab/>
      </w:r>
      <w:r w:rsidR="005C5B5C" w:rsidRPr="005C5B5C">
        <w:rPr>
          <w:lang w:eastAsia="en-US"/>
        </w:rPr>
        <w:tab/>
      </w:r>
      <w:r w:rsidR="005C5B5C" w:rsidRPr="005C5B5C">
        <w:rPr>
          <w:lang w:eastAsia="en-US"/>
        </w:rPr>
        <w:tab/>
        <w:t xml:space="preserve">Mirjana </w:t>
      </w:r>
      <w:proofErr w:type="spellStart"/>
      <w:r w:rsidR="005C5B5C" w:rsidRPr="005C5B5C">
        <w:rPr>
          <w:lang w:eastAsia="en-US"/>
        </w:rPr>
        <w:t>Kroflin</w:t>
      </w:r>
      <w:proofErr w:type="spellEnd"/>
      <w:r w:rsidR="005C5B5C" w:rsidRPr="005C5B5C">
        <w:rPr>
          <w:lang w:eastAsia="en-US"/>
        </w:rPr>
        <w:t xml:space="preserve">, </w:t>
      </w:r>
      <w:proofErr w:type="spellStart"/>
      <w:r w:rsidR="005C5B5C" w:rsidRPr="005C5B5C">
        <w:rPr>
          <w:lang w:eastAsia="en-US"/>
        </w:rPr>
        <w:t>dipl.oec</w:t>
      </w:r>
      <w:proofErr w:type="spellEnd"/>
      <w:r w:rsidR="005C5B5C" w:rsidRPr="005C5B5C">
        <w:rPr>
          <w:lang w:eastAsia="en-US"/>
        </w:rPr>
        <w:t>.</w:t>
      </w:r>
    </w:p>
    <w:p w14:paraId="4E3CFC37" w14:textId="348BC3DC" w:rsidR="0030590C" w:rsidRPr="005C5B5C" w:rsidRDefault="0030590C" w:rsidP="0030590C">
      <w:pPr>
        <w:spacing w:line="276" w:lineRule="auto"/>
        <w:jc w:val="both"/>
        <w:rPr>
          <w:lang w:eastAsia="en-US"/>
        </w:rPr>
      </w:pPr>
      <w:r w:rsidRPr="005C5B5C">
        <w:rPr>
          <w:i/>
          <w:lang w:eastAsia="en-US"/>
        </w:rPr>
        <w:br w:type="page"/>
      </w:r>
    </w:p>
    <w:p w14:paraId="738DC358" w14:textId="77777777" w:rsidR="0030590C" w:rsidRPr="0006538E" w:rsidRDefault="0030590C"/>
    <w:sectPr w:rsidR="0030590C" w:rsidRPr="000653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FD3A30"/>
    <w:multiLevelType w:val="multilevel"/>
    <w:tmpl w:val="1A64AFDE"/>
    <w:lvl w:ilvl="0">
      <w:start w:val="1"/>
      <w:numFmt w:val="decimal"/>
      <w:pStyle w:val="Naslov1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pStyle w:val="Naslov4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pStyle w:val="Naslov5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" w15:restartNumberingAfterBreak="0">
    <w:nsid w:val="044B5D87"/>
    <w:multiLevelType w:val="hybridMultilevel"/>
    <w:tmpl w:val="AE265A22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A40E21"/>
    <w:multiLevelType w:val="hybridMultilevel"/>
    <w:tmpl w:val="8D7C6CA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AF7E87"/>
    <w:multiLevelType w:val="hybridMultilevel"/>
    <w:tmpl w:val="105ACBEC"/>
    <w:lvl w:ilvl="0" w:tplc="BA8AD496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99236F"/>
    <w:multiLevelType w:val="multilevel"/>
    <w:tmpl w:val="3B2EA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2F3AAF"/>
    <w:multiLevelType w:val="hybridMultilevel"/>
    <w:tmpl w:val="14184E9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A90F98"/>
    <w:multiLevelType w:val="hybridMultilevel"/>
    <w:tmpl w:val="150A87DC"/>
    <w:lvl w:ilvl="0" w:tplc="041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F2677C"/>
    <w:multiLevelType w:val="hybridMultilevel"/>
    <w:tmpl w:val="B8204B4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DA7C94"/>
    <w:multiLevelType w:val="hybridMultilevel"/>
    <w:tmpl w:val="08ACF8B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C761C4"/>
    <w:multiLevelType w:val="hybridMultilevel"/>
    <w:tmpl w:val="96EECEB8"/>
    <w:lvl w:ilvl="0" w:tplc="1E949C96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0" w15:restartNumberingAfterBreak="0">
    <w:nsid w:val="4FC87907"/>
    <w:multiLevelType w:val="hybridMultilevel"/>
    <w:tmpl w:val="8F482F0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D37396"/>
    <w:multiLevelType w:val="hybridMultilevel"/>
    <w:tmpl w:val="175A2A38"/>
    <w:lvl w:ilvl="0" w:tplc="041A0001">
      <w:start w:val="1"/>
      <w:numFmt w:val="bullet"/>
      <w:lvlText w:val=""/>
      <w:lvlJc w:val="left"/>
      <w:pPr>
        <w:ind w:left="4613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15328C"/>
    <w:multiLevelType w:val="hybridMultilevel"/>
    <w:tmpl w:val="EAC29C6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F54BEF"/>
    <w:multiLevelType w:val="hybridMultilevel"/>
    <w:tmpl w:val="8AB48DA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001723"/>
    <w:multiLevelType w:val="hybridMultilevel"/>
    <w:tmpl w:val="8E54D2D2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F20C1B"/>
    <w:multiLevelType w:val="hybridMultilevel"/>
    <w:tmpl w:val="309E9DE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B81912"/>
    <w:multiLevelType w:val="hybridMultilevel"/>
    <w:tmpl w:val="7B68B470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F31549"/>
    <w:multiLevelType w:val="hybridMultilevel"/>
    <w:tmpl w:val="703C05F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047E7A"/>
    <w:multiLevelType w:val="hybridMultilevel"/>
    <w:tmpl w:val="B15A6802"/>
    <w:lvl w:ilvl="0" w:tplc="041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4A15F8"/>
    <w:multiLevelType w:val="hybridMultilevel"/>
    <w:tmpl w:val="FC6EAEA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48747D"/>
    <w:multiLevelType w:val="hybridMultilevel"/>
    <w:tmpl w:val="C24EB04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18"/>
  </w:num>
  <w:num w:numId="4">
    <w:abstractNumId w:val="12"/>
  </w:num>
  <w:num w:numId="5">
    <w:abstractNumId w:val="11"/>
  </w:num>
  <w:num w:numId="6">
    <w:abstractNumId w:val="19"/>
  </w:num>
  <w:num w:numId="7">
    <w:abstractNumId w:val="17"/>
  </w:num>
  <w:num w:numId="8">
    <w:abstractNumId w:val="7"/>
  </w:num>
  <w:num w:numId="9">
    <w:abstractNumId w:val="8"/>
  </w:num>
  <w:num w:numId="10">
    <w:abstractNumId w:val="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8"/>
  </w:num>
  <w:num w:numId="12">
    <w:abstractNumId w:val="19"/>
  </w:num>
  <w:num w:numId="13">
    <w:abstractNumId w:val="6"/>
  </w:num>
  <w:num w:numId="14">
    <w:abstractNumId w:val="2"/>
  </w:num>
  <w:num w:numId="15">
    <w:abstractNumId w:val="15"/>
  </w:num>
  <w:num w:numId="16">
    <w:abstractNumId w:val="20"/>
  </w:num>
  <w:num w:numId="17">
    <w:abstractNumId w:val="5"/>
  </w:num>
  <w:num w:numId="18">
    <w:abstractNumId w:val="4"/>
  </w:num>
  <w:num w:numId="19">
    <w:abstractNumId w:val="13"/>
  </w:num>
  <w:num w:numId="20">
    <w:abstractNumId w:val="10"/>
  </w:num>
  <w:num w:numId="21">
    <w:abstractNumId w:val="9"/>
  </w:num>
  <w:num w:numId="22">
    <w:abstractNumId w:val="3"/>
  </w:num>
  <w:num w:numId="23">
    <w:abstractNumId w:val="16"/>
  </w:num>
  <w:num w:numId="24">
    <w:abstractNumId w:val="1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90C"/>
    <w:rsid w:val="00002A4F"/>
    <w:rsid w:val="0006538E"/>
    <w:rsid w:val="000967C5"/>
    <w:rsid w:val="000E493B"/>
    <w:rsid w:val="00104B6C"/>
    <w:rsid w:val="00150B63"/>
    <w:rsid w:val="001868A3"/>
    <w:rsid w:val="00186BD2"/>
    <w:rsid w:val="001B0E3C"/>
    <w:rsid w:val="001E0D96"/>
    <w:rsid w:val="00214385"/>
    <w:rsid w:val="0022444D"/>
    <w:rsid w:val="002544F5"/>
    <w:rsid w:val="0030590C"/>
    <w:rsid w:val="003248AA"/>
    <w:rsid w:val="00347067"/>
    <w:rsid w:val="003522D1"/>
    <w:rsid w:val="00352B6B"/>
    <w:rsid w:val="00353730"/>
    <w:rsid w:val="003842F7"/>
    <w:rsid w:val="00454CD0"/>
    <w:rsid w:val="004F0925"/>
    <w:rsid w:val="00507B98"/>
    <w:rsid w:val="0052056D"/>
    <w:rsid w:val="005A3C83"/>
    <w:rsid w:val="005B00DB"/>
    <w:rsid w:val="005B6800"/>
    <w:rsid w:val="005C5B5C"/>
    <w:rsid w:val="005C6FA9"/>
    <w:rsid w:val="005E112D"/>
    <w:rsid w:val="006C0302"/>
    <w:rsid w:val="006E7AB3"/>
    <w:rsid w:val="006F63BE"/>
    <w:rsid w:val="007003C6"/>
    <w:rsid w:val="00762D6E"/>
    <w:rsid w:val="007847D8"/>
    <w:rsid w:val="007A37B0"/>
    <w:rsid w:val="007B7853"/>
    <w:rsid w:val="007C5223"/>
    <w:rsid w:val="007F3427"/>
    <w:rsid w:val="007F43A2"/>
    <w:rsid w:val="007F7721"/>
    <w:rsid w:val="008D1516"/>
    <w:rsid w:val="008D4864"/>
    <w:rsid w:val="009325AD"/>
    <w:rsid w:val="0094061B"/>
    <w:rsid w:val="00940BE3"/>
    <w:rsid w:val="00972E67"/>
    <w:rsid w:val="00996CE9"/>
    <w:rsid w:val="009B786B"/>
    <w:rsid w:val="009D524B"/>
    <w:rsid w:val="009E218D"/>
    <w:rsid w:val="009F5F88"/>
    <w:rsid w:val="00A534D0"/>
    <w:rsid w:val="00A63B3A"/>
    <w:rsid w:val="00AB6FA0"/>
    <w:rsid w:val="00AE3EC0"/>
    <w:rsid w:val="00B06482"/>
    <w:rsid w:val="00B26ED2"/>
    <w:rsid w:val="00B379BE"/>
    <w:rsid w:val="00B46902"/>
    <w:rsid w:val="00B51E2B"/>
    <w:rsid w:val="00BC1078"/>
    <w:rsid w:val="00C00C83"/>
    <w:rsid w:val="00C23780"/>
    <w:rsid w:val="00C37366"/>
    <w:rsid w:val="00C828D3"/>
    <w:rsid w:val="00CB5417"/>
    <w:rsid w:val="00CC27D5"/>
    <w:rsid w:val="00CD139E"/>
    <w:rsid w:val="00D25EA6"/>
    <w:rsid w:val="00D62795"/>
    <w:rsid w:val="00DB7F30"/>
    <w:rsid w:val="00E00BA1"/>
    <w:rsid w:val="00E112E2"/>
    <w:rsid w:val="00E35969"/>
    <w:rsid w:val="00E52414"/>
    <w:rsid w:val="00E837E0"/>
    <w:rsid w:val="00F631BE"/>
    <w:rsid w:val="00F63EEE"/>
    <w:rsid w:val="00FE6DE8"/>
    <w:rsid w:val="00FF2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5FF14"/>
  <w15:chartTrackingRefBased/>
  <w15:docId w15:val="{678B887F-3B3D-4A56-9930-D82205422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0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059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Tijeloteksta"/>
    <w:link w:val="Naslov1Char"/>
    <w:uiPriority w:val="9"/>
    <w:qFormat/>
    <w:rsid w:val="0030590C"/>
    <w:pPr>
      <w:numPr>
        <w:numId w:val="1"/>
      </w:numPr>
      <w:suppressAutoHyphens/>
      <w:spacing w:before="280" w:after="280"/>
      <w:outlineLvl w:val="0"/>
    </w:pPr>
    <w:rPr>
      <w:b/>
      <w:bCs/>
      <w:kern w:val="1"/>
      <w:sz w:val="48"/>
      <w:szCs w:val="48"/>
      <w:lang w:eastAsia="zh-CN"/>
    </w:rPr>
  </w:style>
  <w:style w:type="paragraph" w:styleId="Naslov2">
    <w:name w:val="heading 2"/>
    <w:basedOn w:val="Normal"/>
    <w:next w:val="Normal"/>
    <w:link w:val="Naslov2Char"/>
    <w:unhideWhenUsed/>
    <w:qFormat/>
    <w:rsid w:val="0030590C"/>
    <w:pPr>
      <w:keepNext/>
      <w:keepLines/>
      <w:spacing w:before="40" w:line="259" w:lineRule="auto"/>
      <w:outlineLvl w:val="1"/>
    </w:pPr>
    <w:rPr>
      <w:rFonts w:ascii="Calibri Light" w:hAnsi="Calibri Light"/>
      <w:color w:val="2E74B5"/>
      <w:sz w:val="26"/>
      <w:szCs w:val="26"/>
      <w:lang w:eastAsia="en-US"/>
    </w:rPr>
  </w:style>
  <w:style w:type="paragraph" w:styleId="Naslov3">
    <w:name w:val="heading 3"/>
    <w:basedOn w:val="Normal"/>
    <w:next w:val="Normal"/>
    <w:link w:val="Neupadljivareferenca"/>
    <w:autoRedefine/>
    <w:uiPriority w:val="9"/>
    <w:unhideWhenUsed/>
    <w:qFormat/>
    <w:rsid w:val="0030590C"/>
    <w:pPr>
      <w:keepNext/>
      <w:keepLines/>
      <w:snapToGrid w:val="0"/>
      <w:spacing w:before="200" w:line="278" w:lineRule="auto"/>
      <w:jc w:val="both"/>
      <w:outlineLvl w:val="2"/>
    </w:pPr>
    <w:rPr>
      <w:smallCaps/>
      <w:color w:val="5A5A5A"/>
      <w:sz w:val="20"/>
      <w:szCs w:val="20"/>
    </w:rPr>
  </w:style>
  <w:style w:type="paragraph" w:styleId="Naslov4">
    <w:name w:val="heading 4"/>
    <w:basedOn w:val="Normal"/>
    <w:next w:val="Tijeloteksta"/>
    <w:link w:val="Naslov4Char"/>
    <w:uiPriority w:val="9"/>
    <w:qFormat/>
    <w:rsid w:val="0030590C"/>
    <w:pPr>
      <w:numPr>
        <w:ilvl w:val="3"/>
        <w:numId w:val="1"/>
      </w:numPr>
      <w:suppressAutoHyphens/>
      <w:spacing w:before="280" w:after="280"/>
      <w:outlineLvl w:val="3"/>
    </w:pPr>
    <w:rPr>
      <w:b/>
      <w:bCs/>
      <w:lang w:eastAsia="zh-CN"/>
    </w:rPr>
  </w:style>
  <w:style w:type="paragraph" w:styleId="Naslov5">
    <w:name w:val="heading 5"/>
    <w:basedOn w:val="Normal"/>
    <w:next w:val="Tijeloteksta"/>
    <w:link w:val="Naslov5Char"/>
    <w:qFormat/>
    <w:rsid w:val="0030590C"/>
    <w:pPr>
      <w:numPr>
        <w:ilvl w:val="4"/>
        <w:numId w:val="1"/>
      </w:numPr>
      <w:suppressAutoHyphens/>
      <w:spacing w:before="280" w:after="280"/>
      <w:outlineLvl w:val="4"/>
    </w:pPr>
    <w:rPr>
      <w:b/>
      <w:bCs/>
      <w:sz w:val="20"/>
      <w:szCs w:val="20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30590C"/>
    <w:rPr>
      <w:rFonts w:ascii="Times New Roman" w:eastAsia="Times New Roman" w:hAnsi="Times New Roman" w:cs="Times New Roman"/>
      <w:b/>
      <w:bCs/>
      <w:kern w:val="1"/>
      <w:sz w:val="48"/>
      <w:szCs w:val="48"/>
      <w:lang w:eastAsia="zh-CN"/>
    </w:rPr>
  </w:style>
  <w:style w:type="character" w:customStyle="1" w:styleId="Naslov2Char">
    <w:name w:val="Naslov 2 Char"/>
    <w:basedOn w:val="Zadanifontodlomka"/>
    <w:link w:val="Naslov2"/>
    <w:rsid w:val="0030590C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Naslov3Char">
    <w:name w:val="Naslov 3 Char"/>
    <w:basedOn w:val="Zadanifontodlomka"/>
    <w:uiPriority w:val="9"/>
    <w:rsid w:val="0030590C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hr-HR"/>
    </w:rPr>
  </w:style>
  <w:style w:type="character" w:customStyle="1" w:styleId="Naslov4Char">
    <w:name w:val="Naslov 4 Char"/>
    <w:basedOn w:val="Zadanifontodlomka"/>
    <w:link w:val="Naslov4"/>
    <w:uiPriority w:val="9"/>
    <w:rsid w:val="0030590C"/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character" w:customStyle="1" w:styleId="Naslov5Char">
    <w:name w:val="Naslov 5 Char"/>
    <w:basedOn w:val="Zadanifontodlomka"/>
    <w:link w:val="Naslov5"/>
    <w:rsid w:val="0030590C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paragraph" w:styleId="Zaglavlje">
    <w:name w:val="header"/>
    <w:basedOn w:val="Normal"/>
    <w:link w:val="ZaglavljeChar"/>
    <w:rsid w:val="0030590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30590C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rsid w:val="0030590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30590C"/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Reetkatablice">
    <w:name w:val="Table Grid"/>
    <w:basedOn w:val="Obinatablica"/>
    <w:uiPriority w:val="59"/>
    <w:rsid w:val="003059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6Char">
    <w:name w:val="Normal 6 Char"/>
    <w:link w:val="Normal6"/>
    <w:uiPriority w:val="99"/>
    <w:locked/>
    <w:rsid w:val="0030590C"/>
    <w:rPr>
      <w:lang w:val="sl-SI"/>
    </w:rPr>
  </w:style>
  <w:style w:type="paragraph" w:customStyle="1" w:styleId="Normal6">
    <w:name w:val="Normal 6"/>
    <w:basedOn w:val="Normal"/>
    <w:link w:val="Normal6Char"/>
    <w:uiPriority w:val="99"/>
    <w:rsid w:val="0030590C"/>
    <w:pPr>
      <w:overflowPunct w:val="0"/>
      <w:autoSpaceDE w:val="0"/>
      <w:autoSpaceDN w:val="0"/>
      <w:adjustRightInd w:val="0"/>
      <w:spacing w:before="120" w:after="120"/>
      <w:ind w:left="1080"/>
      <w:jc w:val="both"/>
    </w:pPr>
    <w:rPr>
      <w:rFonts w:asciiTheme="minorHAnsi" w:eastAsiaTheme="minorHAnsi" w:hAnsiTheme="minorHAnsi" w:cstheme="minorBidi"/>
      <w:sz w:val="22"/>
      <w:szCs w:val="22"/>
      <w:lang w:val="sl-SI" w:eastAsia="en-US"/>
    </w:rPr>
  </w:style>
  <w:style w:type="character" w:customStyle="1" w:styleId="BezproredaChar">
    <w:name w:val="Bez proreda Char"/>
    <w:link w:val="Bezproreda"/>
    <w:uiPriority w:val="1"/>
    <w:locked/>
    <w:rsid w:val="0030590C"/>
    <w:rPr>
      <w:lang w:val="en-US" w:bidi="en-US"/>
    </w:rPr>
  </w:style>
  <w:style w:type="paragraph" w:styleId="Bezproreda">
    <w:name w:val="No Spacing"/>
    <w:basedOn w:val="Normal"/>
    <w:link w:val="BezproredaChar"/>
    <w:uiPriority w:val="1"/>
    <w:qFormat/>
    <w:rsid w:val="0030590C"/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character" w:customStyle="1" w:styleId="apple-converted-space">
    <w:name w:val="apple-converted-space"/>
    <w:basedOn w:val="Zadanifontodlomka"/>
    <w:uiPriority w:val="99"/>
    <w:rsid w:val="0030590C"/>
  </w:style>
  <w:style w:type="character" w:styleId="Hiperveza">
    <w:name w:val="Hyperlink"/>
    <w:uiPriority w:val="99"/>
    <w:unhideWhenUsed/>
    <w:rsid w:val="0030590C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30590C"/>
    <w:pPr>
      <w:ind w:left="720"/>
      <w:contextualSpacing/>
    </w:pPr>
    <w:rPr>
      <w:rFonts w:ascii="Calibri" w:eastAsia="Calibri" w:hAnsi="Calibri"/>
      <w:lang w:val="en-US" w:eastAsia="en-US"/>
    </w:rPr>
  </w:style>
  <w:style w:type="paragraph" w:customStyle="1" w:styleId="p1">
    <w:name w:val="p1"/>
    <w:basedOn w:val="Normal"/>
    <w:rsid w:val="0030590C"/>
    <w:rPr>
      <w:rFonts w:ascii="Helvetica" w:eastAsia="Calibri" w:hAnsi="Helvetica"/>
      <w:lang w:val="en-GB" w:eastAsia="en-GB"/>
    </w:rPr>
  </w:style>
  <w:style w:type="numbering" w:customStyle="1" w:styleId="Bezpopisa1">
    <w:name w:val="Bez popisa1"/>
    <w:next w:val="Bezpopisa"/>
    <w:uiPriority w:val="99"/>
    <w:semiHidden/>
    <w:unhideWhenUsed/>
    <w:rsid w:val="0030590C"/>
  </w:style>
  <w:style w:type="character" w:customStyle="1" w:styleId="WW8Num1z0">
    <w:name w:val="WW8Num1z0"/>
    <w:rsid w:val="0030590C"/>
  </w:style>
  <w:style w:type="character" w:customStyle="1" w:styleId="WW8Num1z1">
    <w:name w:val="WW8Num1z1"/>
    <w:rsid w:val="0030590C"/>
  </w:style>
  <w:style w:type="character" w:customStyle="1" w:styleId="WW8Num1z2">
    <w:name w:val="WW8Num1z2"/>
    <w:rsid w:val="0030590C"/>
  </w:style>
  <w:style w:type="character" w:customStyle="1" w:styleId="WW8Num1z3">
    <w:name w:val="WW8Num1z3"/>
    <w:rsid w:val="0030590C"/>
  </w:style>
  <w:style w:type="character" w:customStyle="1" w:styleId="WW8Num1z4">
    <w:name w:val="WW8Num1z4"/>
    <w:rsid w:val="0030590C"/>
  </w:style>
  <w:style w:type="character" w:customStyle="1" w:styleId="WW8Num1z5">
    <w:name w:val="WW8Num1z5"/>
    <w:rsid w:val="0030590C"/>
  </w:style>
  <w:style w:type="character" w:customStyle="1" w:styleId="WW8Num1z6">
    <w:name w:val="WW8Num1z6"/>
    <w:rsid w:val="0030590C"/>
  </w:style>
  <w:style w:type="character" w:customStyle="1" w:styleId="WW8Num1z7">
    <w:name w:val="WW8Num1z7"/>
    <w:rsid w:val="0030590C"/>
  </w:style>
  <w:style w:type="character" w:customStyle="1" w:styleId="WW8Num1z8">
    <w:name w:val="WW8Num1z8"/>
    <w:rsid w:val="0030590C"/>
  </w:style>
  <w:style w:type="character" w:customStyle="1" w:styleId="WW8Num2z0">
    <w:name w:val="WW8Num2z0"/>
    <w:rsid w:val="0030590C"/>
    <w:rPr>
      <w:rFonts w:ascii="Calibri" w:hAnsi="Calibri" w:cs="Calibri" w:hint="default"/>
      <w:sz w:val="24"/>
      <w:szCs w:val="24"/>
    </w:rPr>
  </w:style>
  <w:style w:type="character" w:customStyle="1" w:styleId="WW8Num3z0">
    <w:name w:val="WW8Num3z0"/>
    <w:rsid w:val="0030590C"/>
    <w:rPr>
      <w:rFonts w:ascii="Calibri" w:hAnsi="Calibri" w:cs="Times New Roman" w:hint="default"/>
    </w:rPr>
  </w:style>
  <w:style w:type="character" w:customStyle="1" w:styleId="WW8Num4z0">
    <w:name w:val="WW8Num4z0"/>
    <w:rsid w:val="0030590C"/>
    <w:rPr>
      <w:b/>
      <w:bCs/>
      <w:color w:val="auto"/>
    </w:rPr>
  </w:style>
  <w:style w:type="character" w:customStyle="1" w:styleId="WW8Num4z1">
    <w:name w:val="WW8Num4z1"/>
    <w:rsid w:val="0030590C"/>
  </w:style>
  <w:style w:type="character" w:customStyle="1" w:styleId="WW8Num4z2">
    <w:name w:val="WW8Num4z2"/>
    <w:rsid w:val="0030590C"/>
    <w:rPr>
      <w:b w:val="0"/>
    </w:rPr>
  </w:style>
  <w:style w:type="character" w:customStyle="1" w:styleId="WW8Num4z3">
    <w:name w:val="WW8Num4z3"/>
    <w:rsid w:val="0030590C"/>
  </w:style>
  <w:style w:type="character" w:customStyle="1" w:styleId="WW8Num4z4">
    <w:name w:val="WW8Num4z4"/>
    <w:rsid w:val="0030590C"/>
  </w:style>
  <w:style w:type="character" w:customStyle="1" w:styleId="WW8Num4z5">
    <w:name w:val="WW8Num4z5"/>
    <w:rsid w:val="0030590C"/>
  </w:style>
  <w:style w:type="character" w:customStyle="1" w:styleId="WW8Num4z6">
    <w:name w:val="WW8Num4z6"/>
    <w:rsid w:val="0030590C"/>
  </w:style>
  <w:style w:type="character" w:customStyle="1" w:styleId="WW8Num4z7">
    <w:name w:val="WW8Num4z7"/>
    <w:rsid w:val="0030590C"/>
  </w:style>
  <w:style w:type="character" w:customStyle="1" w:styleId="WW8Num4z8">
    <w:name w:val="WW8Num4z8"/>
    <w:rsid w:val="0030590C"/>
  </w:style>
  <w:style w:type="character" w:customStyle="1" w:styleId="WW8Num3z1">
    <w:name w:val="WW8Num3z1"/>
    <w:rsid w:val="0030590C"/>
    <w:rPr>
      <w:rFonts w:ascii="Courier New" w:hAnsi="Courier New" w:cs="Courier New" w:hint="default"/>
    </w:rPr>
  </w:style>
  <w:style w:type="character" w:customStyle="1" w:styleId="WW8Num3z2">
    <w:name w:val="WW8Num3z2"/>
    <w:rsid w:val="0030590C"/>
    <w:rPr>
      <w:rFonts w:ascii="Wingdings" w:hAnsi="Wingdings" w:cs="Wingdings" w:hint="default"/>
    </w:rPr>
  </w:style>
  <w:style w:type="character" w:customStyle="1" w:styleId="WW8Num3z3">
    <w:name w:val="WW8Num3z3"/>
    <w:rsid w:val="0030590C"/>
    <w:rPr>
      <w:rFonts w:ascii="Symbol" w:hAnsi="Symbol" w:cs="Symbol" w:hint="default"/>
    </w:rPr>
  </w:style>
  <w:style w:type="character" w:customStyle="1" w:styleId="WW8Num5z0">
    <w:name w:val="WW8Num5z0"/>
    <w:rsid w:val="0030590C"/>
    <w:rPr>
      <w:rFonts w:hint="default"/>
    </w:rPr>
  </w:style>
  <w:style w:type="character" w:customStyle="1" w:styleId="WW8Num6z0">
    <w:name w:val="WW8Num6z0"/>
    <w:rsid w:val="0030590C"/>
    <w:rPr>
      <w:rFonts w:ascii="Symbol" w:hAnsi="Symbol" w:cs="Symbol" w:hint="default"/>
    </w:rPr>
  </w:style>
  <w:style w:type="character" w:customStyle="1" w:styleId="WW8Num6z1">
    <w:name w:val="WW8Num6z1"/>
    <w:rsid w:val="0030590C"/>
    <w:rPr>
      <w:rFonts w:ascii="Courier New" w:hAnsi="Courier New" w:cs="Courier New" w:hint="default"/>
    </w:rPr>
  </w:style>
  <w:style w:type="character" w:customStyle="1" w:styleId="WW8Num6z2">
    <w:name w:val="WW8Num6z2"/>
    <w:rsid w:val="0030590C"/>
    <w:rPr>
      <w:rFonts w:ascii="Wingdings" w:hAnsi="Wingdings" w:cs="Wingdings" w:hint="default"/>
    </w:rPr>
  </w:style>
  <w:style w:type="character" w:customStyle="1" w:styleId="WW8Num7z0">
    <w:name w:val="WW8Num7z0"/>
    <w:rsid w:val="0030590C"/>
    <w:rPr>
      <w:b/>
      <w:bCs/>
      <w:color w:val="auto"/>
    </w:rPr>
  </w:style>
  <w:style w:type="character" w:customStyle="1" w:styleId="WW8Num7z1">
    <w:name w:val="WW8Num7z1"/>
    <w:rsid w:val="0030590C"/>
  </w:style>
  <w:style w:type="character" w:customStyle="1" w:styleId="WW8Num7z2">
    <w:name w:val="WW8Num7z2"/>
    <w:rsid w:val="0030590C"/>
    <w:rPr>
      <w:b w:val="0"/>
    </w:rPr>
  </w:style>
  <w:style w:type="character" w:customStyle="1" w:styleId="WW8Num7z3">
    <w:name w:val="WW8Num7z3"/>
    <w:rsid w:val="0030590C"/>
  </w:style>
  <w:style w:type="character" w:customStyle="1" w:styleId="WW8Num7z4">
    <w:name w:val="WW8Num7z4"/>
    <w:rsid w:val="0030590C"/>
  </w:style>
  <w:style w:type="character" w:customStyle="1" w:styleId="WW8Num7z5">
    <w:name w:val="WW8Num7z5"/>
    <w:rsid w:val="0030590C"/>
  </w:style>
  <w:style w:type="character" w:customStyle="1" w:styleId="WW8Num7z6">
    <w:name w:val="WW8Num7z6"/>
    <w:rsid w:val="0030590C"/>
  </w:style>
  <w:style w:type="character" w:customStyle="1" w:styleId="WW8Num7z7">
    <w:name w:val="WW8Num7z7"/>
    <w:rsid w:val="0030590C"/>
  </w:style>
  <w:style w:type="character" w:customStyle="1" w:styleId="WW8Num7z8">
    <w:name w:val="WW8Num7z8"/>
    <w:rsid w:val="0030590C"/>
  </w:style>
  <w:style w:type="character" w:customStyle="1" w:styleId="WW8Num8z0">
    <w:name w:val="WW8Num8z0"/>
    <w:rsid w:val="0030590C"/>
    <w:rPr>
      <w:rFonts w:hint="default"/>
    </w:rPr>
  </w:style>
  <w:style w:type="character" w:customStyle="1" w:styleId="WW8Num8z1">
    <w:name w:val="WW8Num8z1"/>
    <w:rsid w:val="0030590C"/>
  </w:style>
  <w:style w:type="character" w:customStyle="1" w:styleId="WW8Num8z2">
    <w:name w:val="WW8Num8z2"/>
    <w:rsid w:val="0030590C"/>
  </w:style>
  <w:style w:type="character" w:customStyle="1" w:styleId="WW8Num8z3">
    <w:name w:val="WW8Num8z3"/>
    <w:rsid w:val="0030590C"/>
  </w:style>
  <w:style w:type="character" w:customStyle="1" w:styleId="WW8Num8z4">
    <w:name w:val="WW8Num8z4"/>
    <w:rsid w:val="0030590C"/>
  </w:style>
  <w:style w:type="character" w:customStyle="1" w:styleId="WW8Num8z5">
    <w:name w:val="WW8Num8z5"/>
    <w:rsid w:val="0030590C"/>
  </w:style>
  <w:style w:type="character" w:customStyle="1" w:styleId="WW8Num8z6">
    <w:name w:val="WW8Num8z6"/>
    <w:rsid w:val="0030590C"/>
  </w:style>
  <w:style w:type="character" w:customStyle="1" w:styleId="WW8Num8z7">
    <w:name w:val="WW8Num8z7"/>
    <w:rsid w:val="0030590C"/>
  </w:style>
  <w:style w:type="character" w:customStyle="1" w:styleId="WW8Num8z8">
    <w:name w:val="WW8Num8z8"/>
    <w:rsid w:val="0030590C"/>
  </w:style>
  <w:style w:type="character" w:customStyle="1" w:styleId="WW8Num9z0">
    <w:name w:val="WW8Num9z0"/>
    <w:rsid w:val="0030590C"/>
    <w:rPr>
      <w:rFonts w:ascii="Symbol" w:hAnsi="Symbol" w:cs="Symbol" w:hint="default"/>
      <w:sz w:val="20"/>
    </w:rPr>
  </w:style>
  <w:style w:type="character" w:customStyle="1" w:styleId="WW8Num9z1">
    <w:name w:val="WW8Num9z1"/>
    <w:rsid w:val="0030590C"/>
    <w:rPr>
      <w:rFonts w:ascii="Courier New" w:hAnsi="Courier New" w:cs="Courier New" w:hint="default"/>
      <w:sz w:val="20"/>
    </w:rPr>
  </w:style>
  <w:style w:type="character" w:customStyle="1" w:styleId="WW8Num9z2">
    <w:name w:val="WW8Num9z2"/>
    <w:rsid w:val="0030590C"/>
    <w:rPr>
      <w:rFonts w:ascii="Wingdings" w:hAnsi="Wingdings" w:cs="Wingdings" w:hint="default"/>
      <w:sz w:val="20"/>
    </w:rPr>
  </w:style>
  <w:style w:type="character" w:customStyle="1" w:styleId="WW8Num10z0">
    <w:name w:val="WW8Num10z0"/>
    <w:rsid w:val="0030590C"/>
    <w:rPr>
      <w:rFonts w:hint="default"/>
    </w:rPr>
  </w:style>
  <w:style w:type="character" w:customStyle="1" w:styleId="WW8Num10z1">
    <w:name w:val="WW8Num10z1"/>
    <w:rsid w:val="0030590C"/>
    <w:rPr>
      <w:rFonts w:hint="default"/>
      <w:b w:val="0"/>
    </w:rPr>
  </w:style>
  <w:style w:type="character" w:customStyle="1" w:styleId="WW8Num11z0">
    <w:name w:val="WW8Num11z0"/>
    <w:rsid w:val="0030590C"/>
    <w:rPr>
      <w:rFonts w:hint="default"/>
    </w:rPr>
  </w:style>
  <w:style w:type="character" w:customStyle="1" w:styleId="WW8Num11z1">
    <w:name w:val="WW8Num11z1"/>
    <w:rsid w:val="0030590C"/>
  </w:style>
  <w:style w:type="character" w:customStyle="1" w:styleId="WW8Num11z2">
    <w:name w:val="WW8Num11z2"/>
    <w:rsid w:val="0030590C"/>
  </w:style>
  <w:style w:type="character" w:customStyle="1" w:styleId="WW8Num11z3">
    <w:name w:val="WW8Num11z3"/>
    <w:rsid w:val="0030590C"/>
  </w:style>
  <w:style w:type="character" w:customStyle="1" w:styleId="WW8Num11z4">
    <w:name w:val="WW8Num11z4"/>
    <w:rsid w:val="0030590C"/>
  </w:style>
  <w:style w:type="character" w:customStyle="1" w:styleId="WW8Num11z5">
    <w:name w:val="WW8Num11z5"/>
    <w:rsid w:val="0030590C"/>
  </w:style>
  <w:style w:type="character" w:customStyle="1" w:styleId="WW8Num11z6">
    <w:name w:val="WW8Num11z6"/>
    <w:rsid w:val="0030590C"/>
  </w:style>
  <w:style w:type="character" w:customStyle="1" w:styleId="WW8Num11z7">
    <w:name w:val="WW8Num11z7"/>
    <w:rsid w:val="0030590C"/>
  </w:style>
  <w:style w:type="character" w:customStyle="1" w:styleId="WW8Num11z8">
    <w:name w:val="WW8Num11z8"/>
    <w:rsid w:val="0030590C"/>
  </w:style>
  <w:style w:type="character" w:customStyle="1" w:styleId="WW8Num12z0">
    <w:name w:val="WW8Num12z0"/>
    <w:rsid w:val="0030590C"/>
    <w:rPr>
      <w:rFonts w:ascii="Symbol" w:hAnsi="Symbol" w:cs="Symbol" w:hint="default"/>
    </w:rPr>
  </w:style>
  <w:style w:type="character" w:customStyle="1" w:styleId="WW8Num12z1">
    <w:name w:val="WW8Num12z1"/>
    <w:rsid w:val="0030590C"/>
    <w:rPr>
      <w:rFonts w:ascii="Courier New" w:hAnsi="Courier New" w:cs="Courier New" w:hint="default"/>
    </w:rPr>
  </w:style>
  <w:style w:type="character" w:customStyle="1" w:styleId="WW8Num12z2">
    <w:name w:val="WW8Num12z2"/>
    <w:rsid w:val="0030590C"/>
    <w:rPr>
      <w:rFonts w:ascii="Wingdings" w:hAnsi="Wingdings" w:cs="Wingdings" w:hint="default"/>
    </w:rPr>
  </w:style>
  <w:style w:type="character" w:customStyle="1" w:styleId="WW8Num13z0">
    <w:name w:val="WW8Num13z0"/>
    <w:rsid w:val="0030590C"/>
    <w:rPr>
      <w:rFonts w:hint="default"/>
    </w:rPr>
  </w:style>
  <w:style w:type="character" w:customStyle="1" w:styleId="WW8Num13z1">
    <w:name w:val="WW8Num13z1"/>
    <w:rsid w:val="0030590C"/>
  </w:style>
  <w:style w:type="character" w:customStyle="1" w:styleId="WW8Num13z2">
    <w:name w:val="WW8Num13z2"/>
    <w:rsid w:val="0030590C"/>
  </w:style>
  <w:style w:type="character" w:customStyle="1" w:styleId="WW8Num13z3">
    <w:name w:val="WW8Num13z3"/>
    <w:rsid w:val="0030590C"/>
  </w:style>
  <w:style w:type="character" w:customStyle="1" w:styleId="WW8Num13z4">
    <w:name w:val="WW8Num13z4"/>
    <w:rsid w:val="0030590C"/>
  </w:style>
  <w:style w:type="character" w:customStyle="1" w:styleId="WW8Num13z5">
    <w:name w:val="WW8Num13z5"/>
    <w:rsid w:val="0030590C"/>
  </w:style>
  <w:style w:type="character" w:customStyle="1" w:styleId="WW8Num13z6">
    <w:name w:val="WW8Num13z6"/>
    <w:rsid w:val="0030590C"/>
  </w:style>
  <w:style w:type="character" w:customStyle="1" w:styleId="WW8Num13z7">
    <w:name w:val="WW8Num13z7"/>
    <w:rsid w:val="0030590C"/>
  </w:style>
  <w:style w:type="character" w:customStyle="1" w:styleId="WW8Num13z8">
    <w:name w:val="WW8Num13z8"/>
    <w:rsid w:val="0030590C"/>
  </w:style>
  <w:style w:type="character" w:customStyle="1" w:styleId="WW8Num14z0">
    <w:name w:val="WW8Num14z0"/>
    <w:rsid w:val="0030590C"/>
    <w:rPr>
      <w:rFonts w:hint="default"/>
    </w:rPr>
  </w:style>
  <w:style w:type="character" w:customStyle="1" w:styleId="WW8Num14z1">
    <w:name w:val="WW8Num14z1"/>
    <w:rsid w:val="0030590C"/>
  </w:style>
  <w:style w:type="character" w:customStyle="1" w:styleId="WW8Num14z2">
    <w:name w:val="WW8Num14z2"/>
    <w:rsid w:val="0030590C"/>
  </w:style>
  <w:style w:type="character" w:customStyle="1" w:styleId="WW8Num14z3">
    <w:name w:val="WW8Num14z3"/>
    <w:rsid w:val="0030590C"/>
  </w:style>
  <w:style w:type="character" w:customStyle="1" w:styleId="WW8Num14z4">
    <w:name w:val="WW8Num14z4"/>
    <w:rsid w:val="0030590C"/>
  </w:style>
  <w:style w:type="character" w:customStyle="1" w:styleId="WW8Num14z5">
    <w:name w:val="WW8Num14z5"/>
    <w:rsid w:val="0030590C"/>
  </w:style>
  <w:style w:type="character" w:customStyle="1" w:styleId="WW8Num14z6">
    <w:name w:val="WW8Num14z6"/>
    <w:rsid w:val="0030590C"/>
  </w:style>
  <w:style w:type="character" w:customStyle="1" w:styleId="WW8Num14z7">
    <w:name w:val="WW8Num14z7"/>
    <w:rsid w:val="0030590C"/>
  </w:style>
  <w:style w:type="character" w:customStyle="1" w:styleId="WW8Num14z8">
    <w:name w:val="WW8Num14z8"/>
    <w:rsid w:val="0030590C"/>
  </w:style>
  <w:style w:type="character" w:customStyle="1" w:styleId="WW8Num15z0">
    <w:name w:val="WW8Num15z0"/>
    <w:rsid w:val="0030590C"/>
    <w:rPr>
      <w:rFonts w:hint="default"/>
    </w:rPr>
  </w:style>
  <w:style w:type="character" w:customStyle="1" w:styleId="WW8Num15z1">
    <w:name w:val="WW8Num15z1"/>
    <w:rsid w:val="0030590C"/>
  </w:style>
  <w:style w:type="character" w:customStyle="1" w:styleId="WW8Num15z2">
    <w:name w:val="WW8Num15z2"/>
    <w:rsid w:val="0030590C"/>
  </w:style>
  <w:style w:type="character" w:customStyle="1" w:styleId="WW8Num15z3">
    <w:name w:val="WW8Num15z3"/>
    <w:rsid w:val="0030590C"/>
  </w:style>
  <w:style w:type="character" w:customStyle="1" w:styleId="WW8Num15z4">
    <w:name w:val="WW8Num15z4"/>
    <w:rsid w:val="0030590C"/>
  </w:style>
  <w:style w:type="character" w:customStyle="1" w:styleId="WW8Num15z5">
    <w:name w:val="WW8Num15z5"/>
    <w:rsid w:val="0030590C"/>
  </w:style>
  <w:style w:type="character" w:customStyle="1" w:styleId="WW8Num15z6">
    <w:name w:val="WW8Num15z6"/>
    <w:rsid w:val="0030590C"/>
  </w:style>
  <w:style w:type="character" w:customStyle="1" w:styleId="WW8Num15z7">
    <w:name w:val="WW8Num15z7"/>
    <w:rsid w:val="0030590C"/>
  </w:style>
  <w:style w:type="character" w:customStyle="1" w:styleId="WW8Num15z8">
    <w:name w:val="WW8Num15z8"/>
    <w:rsid w:val="0030590C"/>
  </w:style>
  <w:style w:type="character" w:customStyle="1" w:styleId="WW8Num16z0">
    <w:name w:val="WW8Num16z0"/>
    <w:rsid w:val="0030590C"/>
    <w:rPr>
      <w:rFonts w:hint="default"/>
    </w:rPr>
  </w:style>
  <w:style w:type="character" w:customStyle="1" w:styleId="WW8Num16z1">
    <w:name w:val="WW8Num16z1"/>
    <w:rsid w:val="0030590C"/>
  </w:style>
  <w:style w:type="character" w:customStyle="1" w:styleId="WW8Num16z2">
    <w:name w:val="WW8Num16z2"/>
    <w:rsid w:val="0030590C"/>
  </w:style>
  <w:style w:type="character" w:customStyle="1" w:styleId="WW8Num16z3">
    <w:name w:val="WW8Num16z3"/>
    <w:rsid w:val="0030590C"/>
  </w:style>
  <w:style w:type="character" w:customStyle="1" w:styleId="WW8Num16z4">
    <w:name w:val="WW8Num16z4"/>
    <w:rsid w:val="0030590C"/>
  </w:style>
  <w:style w:type="character" w:customStyle="1" w:styleId="WW8Num16z5">
    <w:name w:val="WW8Num16z5"/>
    <w:rsid w:val="0030590C"/>
  </w:style>
  <w:style w:type="character" w:customStyle="1" w:styleId="WW8Num16z6">
    <w:name w:val="WW8Num16z6"/>
    <w:rsid w:val="0030590C"/>
  </w:style>
  <w:style w:type="character" w:customStyle="1" w:styleId="WW8Num16z7">
    <w:name w:val="WW8Num16z7"/>
    <w:rsid w:val="0030590C"/>
  </w:style>
  <w:style w:type="character" w:customStyle="1" w:styleId="WW8Num16z8">
    <w:name w:val="WW8Num16z8"/>
    <w:rsid w:val="0030590C"/>
  </w:style>
  <w:style w:type="character" w:customStyle="1" w:styleId="WW8Num17z0">
    <w:name w:val="WW8Num17z0"/>
    <w:rsid w:val="0030590C"/>
    <w:rPr>
      <w:rFonts w:hint="default"/>
    </w:rPr>
  </w:style>
  <w:style w:type="character" w:customStyle="1" w:styleId="WW8Num17z1">
    <w:name w:val="WW8Num17z1"/>
    <w:rsid w:val="0030590C"/>
  </w:style>
  <w:style w:type="character" w:customStyle="1" w:styleId="WW8Num17z2">
    <w:name w:val="WW8Num17z2"/>
    <w:rsid w:val="0030590C"/>
  </w:style>
  <w:style w:type="character" w:customStyle="1" w:styleId="WW8Num17z3">
    <w:name w:val="WW8Num17z3"/>
    <w:rsid w:val="0030590C"/>
  </w:style>
  <w:style w:type="character" w:customStyle="1" w:styleId="WW8Num17z4">
    <w:name w:val="WW8Num17z4"/>
    <w:rsid w:val="0030590C"/>
  </w:style>
  <w:style w:type="character" w:customStyle="1" w:styleId="WW8Num17z5">
    <w:name w:val="WW8Num17z5"/>
    <w:rsid w:val="0030590C"/>
  </w:style>
  <w:style w:type="character" w:customStyle="1" w:styleId="WW8Num17z6">
    <w:name w:val="WW8Num17z6"/>
    <w:rsid w:val="0030590C"/>
  </w:style>
  <w:style w:type="character" w:customStyle="1" w:styleId="WW8Num17z7">
    <w:name w:val="WW8Num17z7"/>
    <w:rsid w:val="0030590C"/>
  </w:style>
  <w:style w:type="character" w:customStyle="1" w:styleId="WW8Num17z8">
    <w:name w:val="WW8Num17z8"/>
    <w:rsid w:val="0030590C"/>
  </w:style>
  <w:style w:type="character" w:customStyle="1" w:styleId="WW8Num18z0">
    <w:name w:val="WW8Num18z0"/>
    <w:rsid w:val="0030590C"/>
    <w:rPr>
      <w:rFonts w:ascii="Calibri" w:eastAsia="Times New Roman" w:hAnsi="Calibri" w:cs="Calibri" w:hint="default"/>
    </w:rPr>
  </w:style>
  <w:style w:type="character" w:customStyle="1" w:styleId="WW8Num18z1">
    <w:name w:val="WW8Num18z1"/>
    <w:rsid w:val="0030590C"/>
    <w:rPr>
      <w:rFonts w:ascii="Courier New" w:hAnsi="Courier New" w:cs="Courier New" w:hint="default"/>
    </w:rPr>
  </w:style>
  <w:style w:type="character" w:customStyle="1" w:styleId="WW8Num18z2">
    <w:name w:val="WW8Num18z2"/>
    <w:rsid w:val="0030590C"/>
    <w:rPr>
      <w:rFonts w:ascii="Wingdings" w:hAnsi="Wingdings" w:cs="Wingdings" w:hint="default"/>
    </w:rPr>
  </w:style>
  <w:style w:type="character" w:customStyle="1" w:styleId="WW8Num18z3">
    <w:name w:val="WW8Num18z3"/>
    <w:rsid w:val="0030590C"/>
    <w:rPr>
      <w:rFonts w:ascii="Symbol" w:hAnsi="Symbol" w:cs="Symbol" w:hint="default"/>
    </w:rPr>
  </w:style>
  <w:style w:type="character" w:customStyle="1" w:styleId="WW8Num19z0">
    <w:name w:val="WW8Num19z0"/>
    <w:rsid w:val="0030590C"/>
    <w:rPr>
      <w:rFonts w:hint="default"/>
    </w:rPr>
  </w:style>
  <w:style w:type="character" w:customStyle="1" w:styleId="WW8Num19z1">
    <w:name w:val="WW8Num19z1"/>
    <w:rsid w:val="0030590C"/>
  </w:style>
  <w:style w:type="character" w:customStyle="1" w:styleId="WW8Num19z2">
    <w:name w:val="WW8Num19z2"/>
    <w:rsid w:val="0030590C"/>
  </w:style>
  <w:style w:type="character" w:customStyle="1" w:styleId="WW8Num19z3">
    <w:name w:val="WW8Num19z3"/>
    <w:rsid w:val="0030590C"/>
  </w:style>
  <w:style w:type="character" w:customStyle="1" w:styleId="WW8Num19z4">
    <w:name w:val="WW8Num19z4"/>
    <w:rsid w:val="0030590C"/>
  </w:style>
  <w:style w:type="character" w:customStyle="1" w:styleId="WW8Num19z5">
    <w:name w:val="WW8Num19z5"/>
    <w:rsid w:val="0030590C"/>
  </w:style>
  <w:style w:type="character" w:customStyle="1" w:styleId="WW8Num19z6">
    <w:name w:val="WW8Num19z6"/>
    <w:rsid w:val="0030590C"/>
  </w:style>
  <w:style w:type="character" w:customStyle="1" w:styleId="WW8Num19z7">
    <w:name w:val="WW8Num19z7"/>
    <w:rsid w:val="0030590C"/>
  </w:style>
  <w:style w:type="character" w:customStyle="1" w:styleId="WW8Num19z8">
    <w:name w:val="WW8Num19z8"/>
    <w:rsid w:val="0030590C"/>
  </w:style>
  <w:style w:type="character" w:customStyle="1" w:styleId="WW8Num20z0">
    <w:name w:val="WW8Num20z0"/>
    <w:rsid w:val="0030590C"/>
    <w:rPr>
      <w:rFonts w:ascii="Symbol" w:hAnsi="Symbol" w:cs="Symbol" w:hint="default"/>
    </w:rPr>
  </w:style>
  <w:style w:type="character" w:customStyle="1" w:styleId="WW8Num20z1">
    <w:name w:val="WW8Num20z1"/>
    <w:rsid w:val="0030590C"/>
    <w:rPr>
      <w:rFonts w:ascii="Courier New" w:hAnsi="Courier New" w:cs="Courier New" w:hint="default"/>
    </w:rPr>
  </w:style>
  <w:style w:type="character" w:customStyle="1" w:styleId="WW8Num20z2">
    <w:name w:val="WW8Num20z2"/>
    <w:rsid w:val="0030590C"/>
    <w:rPr>
      <w:rFonts w:ascii="Wingdings" w:hAnsi="Wingdings" w:cs="Wingdings" w:hint="default"/>
    </w:rPr>
  </w:style>
  <w:style w:type="character" w:customStyle="1" w:styleId="WW8Num21z0">
    <w:name w:val="WW8Num21z0"/>
    <w:rsid w:val="0030590C"/>
    <w:rPr>
      <w:b/>
      <w:bCs/>
      <w:color w:val="auto"/>
    </w:rPr>
  </w:style>
  <w:style w:type="character" w:customStyle="1" w:styleId="WW8Num21z1">
    <w:name w:val="WW8Num21z1"/>
    <w:rsid w:val="0030590C"/>
  </w:style>
  <w:style w:type="character" w:customStyle="1" w:styleId="WW8Num21z2">
    <w:name w:val="WW8Num21z2"/>
    <w:rsid w:val="0030590C"/>
    <w:rPr>
      <w:b w:val="0"/>
    </w:rPr>
  </w:style>
  <w:style w:type="character" w:customStyle="1" w:styleId="WW8Num21z3">
    <w:name w:val="WW8Num21z3"/>
    <w:rsid w:val="0030590C"/>
  </w:style>
  <w:style w:type="character" w:customStyle="1" w:styleId="WW8Num21z4">
    <w:name w:val="WW8Num21z4"/>
    <w:rsid w:val="0030590C"/>
  </w:style>
  <w:style w:type="character" w:customStyle="1" w:styleId="WW8Num21z5">
    <w:name w:val="WW8Num21z5"/>
    <w:rsid w:val="0030590C"/>
  </w:style>
  <w:style w:type="character" w:customStyle="1" w:styleId="WW8Num21z6">
    <w:name w:val="WW8Num21z6"/>
    <w:rsid w:val="0030590C"/>
  </w:style>
  <w:style w:type="character" w:customStyle="1" w:styleId="WW8Num21z7">
    <w:name w:val="WW8Num21z7"/>
    <w:rsid w:val="0030590C"/>
  </w:style>
  <w:style w:type="character" w:customStyle="1" w:styleId="WW8Num21z8">
    <w:name w:val="WW8Num21z8"/>
    <w:rsid w:val="0030590C"/>
  </w:style>
  <w:style w:type="character" w:customStyle="1" w:styleId="WW8Num22z0">
    <w:name w:val="WW8Num22z0"/>
    <w:rsid w:val="0030590C"/>
    <w:rPr>
      <w:rFonts w:hint="default"/>
    </w:rPr>
  </w:style>
  <w:style w:type="character" w:customStyle="1" w:styleId="WW8Num22z1">
    <w:name w:val="WW8Num22z1"/>
    <w:rsid w:val="0030590C"/>
  </w:style>
  <w:style w:type="character" w:customStyle="1" w:styleId="WW8Num22z2">
    <w:name w:val="WW8Num22z2"/>
    <w:rsid w:val="0030590C"/>
  </w:style>
  <w:style w:type="character" w:customStyle="1" w:styleId="WW8Num22z3">
    <w:name w:val="WW8Num22z3"/>
    <w:rsid w:val="0030590C"/>
  </w:style>
  <w:style w:type="character" w:customStyle="1" w:styleId="WW8Num22z4">
    <w:name w:val="WW8Num22z4"/>
    <w:rsid w:val="0030590C"/>
  </w:style>
  <w:style w:type="character" w:customStyle="1" w:styleId="WW8Num22z5">
    <w:name w:val="WW8Num22z5"/>
    <w:rsid w:val="0030590C"/>
  </w:style>
  <w:style w:type="character" w:customStyle="1" w:styleId="WW8Num22z6">
    <w:name w:val="WW8Num22z6"/>
    <w:rsid w:val="0030590C"/>
  </w:style>
  <w:style w:type="character" w:customStyle="1" w:styleId="WW8Num22z7">
    <w:name w:val="WW8Num22z7"/>
    <w:rsid w:val="0030590C"/>
  </w:style>
  <w:style w:type="character" w:customStyle="1" w:styleId="WW8Num22z8">
    <w:name w:val="WW8Num22z8"/>
    <w:rsid w:val="0030590C"/>
  </w:style>
  <w:style w:type="character" w:customStyle="1" w:styleId="WW8Num23z0">
    <w:name w:val="WW8Num23z0"/>
    <w:rsid w:val="0030590C"/>
    <w:rPr>
      <w:rFonts w:ascii="Symbol" w:hAnsi="Symbol" w:cs="Symbol" w:hint="default"/>
      <w:sz w:val="20"/>
    </w:rPr>
  </w:style>
  <w:style w:type="character" w:customStyle="1" w:styleId="WW8Num23z1">
    <w:name w:val="WW8Num23z1"/>
    <w:rsid w:val="0030590C"/>
    <w:rPr>
      <w:rFonts w:ascii="Courier New" w:hAnsi="Courier New" w:cs="Courier New" w:hint="default"/>
      <w:sz w:val="20"/>
    </w:rPr>
  </w:style>
  <w:style w:type="character" w:customStyle="1" w:styleId="WW8Num23z2">
    <w:name w:val="WW8Num23z2"/>
    <w:rsid w:val="0030590C"/>
    <w:rPr>
      <w:rFonts w:ascii="Wingdings" w:hAnsi="Wingdings" w:cs="Wingdings" w:hint="default"/>
      <w:sz w:val="20"/>
    </w:rPr>
  </w:style>
  <w:style w:type="character" w:customStyle="1" w:styleId="WW8Num24z0">
    <w:name w:val="WW8Num24z0"/>
    <w:rsid w:val="0030590C"/>
    <w:rPr>
      <w:rFonts w:ascii="Calibri" w:eastAsia="Calibri" w:hAnsi="Calibri" w:cs="Calibri" w:hint="default"/>
    </w:rPr>
  </w:style>
  <w:style w:type="character" w:customStyle="1" w:styleId="WW8Num24z1">
    <w:name w:val="WW8Num24z1"/>
    <w:rsid w:val="0030590C"/>
    <w:rPr>
      <w:rFonts w:ascii="Courier New" w:hAnsi="Courier New" w:cs="Courier New" w:hint="default"/>
    </w:rPr>
  </w:style>
  <w:style w:type="character" w:customStyle="1" w:styleId="WW8Num24z2">
    <w:name w:val="WW8Num24z2"/>
    <w:rsid w:val="0030590C"/>
    <w:rPr>
      <w:rFonts w:ascii="Wingdings" w:hAnsi="Wingdings" w:cs="Wingdings" w:hint="default"/>
    </w:rPr>
  </w:style>
  <w:style w:type="character" w:customStyle="1" w:styleId="WW8Num24z3">
    <w:name w:val="WW8Num24z3"/>
    <w:rsid w:val="0030590C"/>
    <w:rPr>
      <w:rFonts w:ascii="Symbol" w:hAnsi="Symbol" w:cs="Symbol" w:hint="default"/>
    </w:rPr>
  </w:style>
  <w:style w:type="character" w:customStyle="1" w:styleId="Zadanifontodlomka1">
    <w:name w:val="Zadani font odlomka1"/>
    <w:rsid w:val="0030590C"/>
  </w:style>
  <w:style w:type="character" w:customStyle="1" w:styleId="Referencakomentara1">
    <w:name w:val="Referenca komentara1"/>
    <w:rsid w:val="0030590C"/>
    <w:rPr>
      <w:sz w:val="16"/>
      <w:szCs w:val="16"/>
    </w:rPr>
  </w:style>
  <w:style w:type="character" w:customStyle="1" w:styleId="TekstkomentaraChar">
    <w:name w:val="Tekst komentara Char"/>
    <w:uiPriority w:val="99"/>
    <w:rsid w:val="0030590C"/>
  </w:style>
  <w:style w:type="character" w:customStyle="1" w:styleId="PredmetkomentaraChar">
    <w:name w:val="Predmet komentara Char"/>
    <w:uiPriority w:val="99"/>
    <w:rsid w:val="0030590C"/>
    <w:rPr>
      <w:b/>
      <w:bCs/>
    </w:rPr>
  </w:style>
  <w:style w:type="character" w:customStyle="1" w:styleId="TekstbaloniaChar">
    <w:name w:val="Tekst balončića Char"/>
    <w:uiPriority w:val="99"/>
    <w:rsid w:val="0030590C"/>
    <w:rPr>
      <w:rFonts w:ascii="Tahoma" w:hAnsi="Tahoma" w:cs="Tahoma"/>
      <w:sz w:val="16"/>
      <w:szCs w:val="16"/>
    </w:rPr>
  </w:style>
  <w:style w:type="character" w:customStyle="1" w:styleId="fontstyle01">
    <w:name w:val="fontstyle01"/>
    <w:rsid w:val="0030590C"/>
    <w:rPr>
      <w:rFonts w:ascii="Cambria" w:hAnsi="Cambria" w:cs="Cambria" w:hint="default"/>
      <w:b w:val="0"/>
      <w:bCs w:val="0"/>
      <w:i w:val="0"/>
      <w:iCs w:val="0"/>
      <w:color w:val="000000"/>
    </w:rPr>
  </w:style>
  <w:style w:type="character" w:customStyle="1" w:styleId="preuzmi-naslov">
    <w:name w:val="preuzmi-naslov"/>
    <w:rsid w:val="0030590C"/>
  </w:style>
  <w:style w:type="character" w:customStyle="1" w:styleId="eknjiga">
    <w:name w:val="eknjiga"/>
    <w:rsid w:val="0030590C"/>
  </w:style>
  <w:style w:type="character" w:customStyle="1" w:styleId="z-vrhobrascaChar">
    <w:name w:val="z-vrh obrasca Char"/>
    <w:rsid w:val="0030590C"/>
    <w:rPr>
      <w:rFonts w:ascii="Arial" w:eastAsia="Times New Roman" w:hAnsi="Arial" w:cs="Arial"/>
      <w:vanish/>
      <w:sz w:val="16"/>
      <w:szCs w:val="16"/>
    </w:rPr>
  </w:style>
  <w:style w:type="character" w:customStyle="1" w:styleId="email">
    <w:name w:val="email"/>
    <w:rsid w:val="0030590C"/>
  </w:style>
  <w:style w:type="character" w:customStyle="1" w:styleId="z-dnoobrascaChar">
    <w:name w:val="z-dno obrasca Char"/>
    <w:rsid w:val="0030590C"/>
    <w:rPr>
      <w:rFonts w:ascii="Arial" w:eastAsia="Times New Roman" w:hAnsi="Arial" w:cs="Arial"/>
      <w:vanish/>
      <w:sz w:val="16"/>
      <w:szCs w:val="16"/>
    </w:rPr>
  </w:style>
  <w:style w:type="paragraph" w:customStyle="1" w:styleId="Heading">
    <w:name w:val="Heading"/>
    <w:basedOn w:val="Normal"/>
    <w:next w:val="Tijeloteksta"/>
    <w:rsid w:val="0030590C"/>
    <w:pPr>
      <w:keepNext/>
      <w:suppressAutoHyphens/>
      <w:spacing w:before="240" w:after="120" w:line="276" w:lineRule="auto"/>
    </w:pPr>
    <w:rPr>
      <w:rFonts w:ascii="Liberation Sans" w:eastAsia="Microsoft YaHei" w:hAnsi="Liberation Sans" w:cs="Arial"/>
      <w:sz w:val="28"/>
      <w:szCs w:val="28"/>
      <w:lang w:eastAsia="zh-CN"/>
    </w:rPr>
  </w:style>
  <w:style w:type="paragraph" w:styleId="Tijeloteksta">
    <w:name w:val="Body Text"/>
    <w:aliases w:val="uvlaka 2"/>
    <w:basedOn w:val="Normal"/>
    <w:link w:val="TijelotekstaChar"/>
    <w:rsid w:val="0030590C"/>
    <w:pPr>
      <w:suppressAutoHyphens/>
      <w:spacing w:after="140" w:line="288" w:lineRule="auto"/>
    </w:pPr>
    <w:rPr>
      <w:rFonts w:ascii="Calibri" w:eastAsia="Calibri" w:hAnsi="Calibri"/>
      <w:sz w:val="22"/>
      <w:szCs w:val="22"/>
      <w:lang w:eastAsia="zh-CN"/>
    </w:rPr>
  </w:style>
  <w:style w:type="character" w:customStyle="1" w:styleId="TijelotekstaChar">
    <w:name w:val="Tijelo teksta Char"/>
    <w:aliases w:val="uvlaka 2 Char"/>
    <w:basedOn w:val="Zadanifontodlomka"/>
    <w:link w:val="Tijeloteksta"/>
    <w:rsid w:val="0030590C"/>
    <w:rPr>
      <w:rFonts w:ascii="Calibri" w:eastAsia="Calibri" w:hAnsi="Calibri" w:cs="Times New Roman"/>
      <w:lang w:eastAsia="zh-CN"/>
    </w:rPr>
  </w:style>
  <w:style w:type="paragraph" w:styleId="Popis">
    <w:name w:val="List"/>
    <w:basedOn w:val="Tijeloteksta"/>
    <w:rsid w:val="0030590C"/>
    <w:rPr>
      <w:rFonts w:cs="Arial"/>
    </w:rPr>
  </w:style>
  <w:style w:type="paragraph" w:styleId="Opisslike">
    <w:name w:val="caption"/>
    <w:basedOn w:val="Normal"/>
    <w:qFormat/>
    <w:rsid w:val="0030590C"/>
    <w:pPr>
      <w:suppressLineNumbers/>
      <w:suppressAutoHyphens/>
      <w:spacing w:before="120" w:after="120" w:line="276" w:lineRule="auto"/>
    </w:pPr>
    <w:rPr>
      <w:rFonts w:ascii="Calibri" w:eastAsia="Calibri" w:hAnsi="Calibri" w:cs="Arial"/>
      <w:i/>
      <w:iCs/>
      <w:lang w:eastAsia="zh-CN"/>
    </w:rPr>
  </w:style>
  <w:style w:type="paragraph" w:customStyle="1" w:styleId="Index">
    <w:name w:val="Index"/>
    <w:basedOn w:val="Normal"/>
    <w:rsid w:val="0030590C"/>
    <w:pPr>
      <w:suppressLineNumbers/>
      <w:suppressAutoHyphens/>
      <w:spacing w:after="200" w:line="276" w:lineRule="auto"/>
    </w:pPr>
    <w:rPr>
      <w:rFonts w:ascii="Calibri" w:eastAsia="Calibri" w:hAnsi="Calibri" w:cs="Arial"/>
      <w:sz w:val="22"/>
      <w:szCs w:val="22"/>
      <w:lang w:eastAsia="zh-CN"/>
    </w:rPr>
  </w:style>
  <w:style w:type="paragraph" w:styleId="StandardWeb">
    <w:name w:val="Normal (Web)"/>
    <w:basedOn w:val="Normal"/>
    <w:uiPriority w:val="99"/>
    <w:rsid w:val="0030590C"/>
    <w:pPr>
      <w:suppressAutoHyphens/>
      <w:spacing w:before="280" w:after="280"/>
    </w:pPr>
    <w:rPr>
      <w:lang w:eastAsia="zh-CN"/>
    </w:rPr>
  </w:style>
  <w:style w:type="paragraph" w:customStyle="1" w:styleId="Tekstkomentara1">
    <w:name w:val="Tekst komentara1"/>
    <w:basedOn w:val="Normal"/>
    <w:rsid w:val="0030590C"/>
    <w:pPr>
      <w:suppressAutoHyphens/>
      <w:spacing w:after="200" w:line="276" w:lineRule="auto"/>
    </w:pPr>
    <w:rPr>
      <w:rFonts w:ascii="Calibri" w:eastAsia="Calibri" w:hAnsi="Calibri"/>
      <w:sz w:val="20"/>
      <w:szCs w:val="20"/>
      <w:lang w:val="x-none" w:eastAsia="zh-CN"/>
    </w:rPr>
  </w:style>
  <w:style w:type="paragraph" w:styleId="Tekstkomentara">
    <w:name w:val="annotation text"/>
    <w:basedOn w:val="Normal"/>
    <w:link w:val="TekstkomentaraChar1"/>
    <w:uiPriority w:val="99"/>
    <w:rsid w:val="0030590C"/>
    <w:rPr>
      <w:sz w:val="20"/>
      <w:szCs w:val="20"/>
    </w:rPr>
  </w:style>
  <w:style w:type="character" w:customStyle="1" w:styleId="TekstkomentaraChar1">
    <w:name w:val="Tekst komentara Char1"/>
    <w:basedOn w:val="Zadanifontodlomka"/>
    <w:link w:val="Tekstkomentara"/>
    <w:uiPriority w:val="99"/>
    <w:rsid w:val="0030590C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Predmetkomentara">
    <w:name w:val="annotation subject"/>
    <w:basedOn w:val="Tekstkomentara1"/>
    <w:next w:val="Tekstkomentara1"/>
    <w:link w:val="PredmetkomentaraChar1"/>
    <w:uiPriority w:val="99"/>
    <w:rsid w:val="0030590C"/>
    <w:rPr>
      <w:b/>
      <w:bCs/>
    </w:rPr>
  </w:style>
  <w:style w:type="character" w:customStyle="1" w:styleId="PredmetkomentaraChar1">
    <w:name w:val="Predmet komentara Char1"/>
    <w:basedOn w:val="TekstkomentaraChar1"/>
    <w:link w:val="Predmetkomentara"/>
    <w:rsid w:val="0030590C"/>
    <w:rPr>
      <w:rFonts w:ascii="Calibri" w:eastAsia="Calibri" w:hAnsi="Calibri" w:cs="Times New Roman"/>
      <w:b/>
      <w:bCs/>
      <w:sz w:val="20"/>
      <w:szCs w:val="20"/>
      <w:lang w:val="x-none" w:eastAsia="zh-CN"/>
    </w:rPr>
  </w:style>
  <w:style w:type="paragraph" w:styleId="Tekstbalonia">
    <w:name w:val="Balloon Text"/>
    <w:basedOn w:val="Normal"/>
    <w:link w:val="TekstbaloniaChar1"/>
    <w:uiPriority w:val="99"/>
    <w:rsid w:val="0030590C"/>
    <w:pPr>
      <w:suppressAutoHyphens/>
    </w:pPr>
    <w:rPr>
      <w:rFonts w:ascii="Tahoma" w:eastAsia="Calibri" w:hAnsi="Tahoma" w:cs="Tahoma"/>
      <w:sz w:val="16"/>
      <w:szCs w:val="16"/>
      <w:lang w:val="x-none" w:eastAsia="zh-CN"/>
    </w:rPr>
  </w:style>
  <w:style w:type="character" w:customStyle="1" w:styleId="TekstbaloniaChar1">
    <w:name w:val="Tekst balončića Char1"/>
    <w:basedOn w:val="Zadanifontodlomka"/>
    <w:link w:val="Tekstbalonia"/>
    <w:rsid w:val="0030590C"/>
    <w:rPr>
      <w:rFonts w:ascii="Tahoma" w:eastAsia="Calibri" w:hAnsi="Tahoma" w:cs="Tahoma"/>
      <w:sz w:val="16"/>
      <w:szCs w:val="16"/>
      <w:lang w:val="x-none" w:eastAsia="zh-CN"/>
    </w:rPr>
  </w:style>
  <w:style w:type="paragraph" w:styleId="z-vrhobrasca">
    <w:name w:val="HTML Top of Form"/>
    <w:basedOn w:val="Normal"/>
    <w:next w:val="Normal"/>
    <w:link w:val="z-vrhobrascaChar1"/>
    <w:rsid w:val="0030590C"/>
    <w:pPr>
      <w:pBdr>
        <w:top w:val="none" w:sz="0" w:space="0" w:color="000000"/>
        <w:left w:val="none" w:sz="0" w:space="0" w:color="000000"/>
        <w:bottom w:val="single" w:sz="6" w:space="1" w:color="000000"/>
        <w:right w:val="none" w:sz="0" w:space="0" w:color="000000"/>
      </w:pBdr>
      <w:suppressAutoHyphens/>
      <w:jc w:val="center"/>
    </w:pPr>
    <w:rPr>
      <w:rFonts w:ascii="Arial" w:hAnsi="Arial" w:cs="Arial"/>
      <w:vanish/>
      <w:sz w:val="16"/>
      <w:szCs w:val="16"/>
      <w:lang w:eastAsia="zh-CN"/>
    </w:rPr>
  </w:style>
  <w:style w:type="character" w:customStyle="1" w:styleId="z-vrhobrascaChar1">
    <w:name w:val="z-vrh obrasca Char1"/>
    <w:basedOn w:val="Zadanifontodlomka"/>
    <w:link w:val="z-vrhobrasca"/>
    <w:rsid w:val="0030590C"/>
    <w:rPr>
      <w:rFonts w:ascii="Arial" w:eastAsia="Times New Roman" w:hAnsi="Arial" w:cs="Arial"/>
      <w:vanish/>
      <w:sz w:val="16"/>
      <w:szCs w:val="16"/>
      <w:lang w:eastAsia="zh-CN"/>
    </w:rPr>
  </w:style>
  <w:style w:type="paragraph" w:styleId="z-dnoobrasca">
    <w:name w:val="HTML Bottom of Form"/>
    <w:basedOn w:val="Normal"/>
    <w:next w:val="Normal"/>
    <w:link w:val="z-dnoobrascaChar1"/>
    <w:rsid w:val="0030590C"/>
    <w:pPr>
      <w:pBdr>
        <w:top w:val="single" w:sz="6" w:space="1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jc w:val="center"/>
    </w:pPr>
    <w:rPr>
      <w:rFonts w:ascii="Arial" w:hAnsi="Arial" w:cs="Arial"/>
      <w:vanish/>
      <w:sz w:val="16"/>
      <w:szCs w:val="16"/>
      <w:lang w:eastAsia="zh-CN"/>
    </w:rPr>
  </w:style>
  <w:style w:type="character" w:customStyle="1" w:styleId="z-dnoobrascaChar1">
    <w:name w:val="z-dno obrasca Char1"/>
    <w:basedOn w:val="Zadanifontodlomka"/>
    <w:link w:val="z-dnoobrasca"/>
    <w:rsid w:val="0030590C"/>
    <w:rPr>
      <w:rFonts w:ascii="Arial" w:eastAsia="Times New Roman" w:hAnsi="Arial" w:cs="Arial"/>
      <w:vanish/>
      <w:sz w:val="16"/>
      <w:szCs w:val="16"/>
      <w:lang w:eastAsia="zh-CN"/>
    </w:rPr>
  </w:style>
  <w:style w:type="paragraph" w:customStyle="1" w:styleId="TableContents">
    <w:name w:val="Table Contents"/>
    <w:basedOn w:val="Normal"/>
    <w:rsid w:val="0030590C"/>
    <w:pPr>
      <w:suppressLineNumbers/>
      <w:suppressAutoHyphens/>
      <w:spacing w:after="200" w:line="276" w:lineRule="auto"/>
    </w:pPr>
    <w:rPr>
      <w:rFonts w:ascii="Calibri" w:eastAsia="Calibri" w:hAnsi="Calibri"/>
      <w:sz w:val="22"/>
      <w:szCs w:val="22"/>
      <w:lang w:eastAsia="zh-CN"/>
    </w:rPr>
  </w:style>
  <w:style w:type="paragraph" w:customStyle="1" w:styleId="TableHeading">
    <w:name w:val="Table Heading"/>
    <w:basedOn w:val="TableContents"/>
    <w:rsid w:val="0030590C"/>
    <w:pPr>
      <w:jc w:val="center"/>
    </w:pPr>
    <w:rPr>
      <w:b/>
      <w:bCs/>
    </w:rPr>
  </w:style>
  <w:style w:type="character" w:styleId="Referencakomentara">
    <w:name w:val="annotation reference"/>
    <w:uiPriority w:val="99"/>
    <w:unhideWhenUsed/>
    <w:rsid w:val="0030590C"/>
    <w:rPr>
      <w:sz w:val="16"/>
      <w:szCs w:val="16"/>
    </w:rPr>
  </w:style>
  <w:style w:type="paragraph" w:styleId="Revizija">
    <w:name w:val="Revision"/>
    <w:hidden/>
    <w:uiPriority w:val="99"/>
    <w:semiHidden/>
    <w:rsid w:val="0030590C"/>
    <w:pPr>
      <w:spacing w:after="0" w:line="240" w:lineRule="auto"/>
    </w:pPr>
    <w:rPr>
      <w:rFonts w:ascii="Calibri" w:eastAsia="Calibri" w:hAnsi="Calibri" w:cs="Times New Roman"/>
      <w:lang w:eastAsia="zh-CN"/>
    </w:rPr>
  </w:style>
  <w:style w:type="character" w:styleId="SlijeenaHiperveza">
    <w:name w:val="FollowedHyperlink"/>
    <w:uiPriority w:val="99"/>
    <w:unhideWhenUsed/>
    <w:rsid w:val="0030590C"/>
    <w:rPr>
      <w:rFonts w:ascii="Times New Roman" w:hAnsi="Times New Roman" w:cs="Times New Roman" w:hint="default"/>
      <w:color w:val="800080"/>
      <w:u w:val="single"/>
    </w:rPr>
  </w:style>
  <w:style w:type="character" w:styleId="Istaknuto">
    <w:name w:val="Emphasis"/>
    <w:uiPriority w:val="20"/>
    <w:qFormat/>
    <w:rsid w:val="0030590C"/>
    <w:rPr>
      <w:rFonts w:ascii="Times New Roman" w:hAnsi="Times New Roman" w:cs="Times New Roman" w:hint="default"/>
      <w:i/>
      <w:iCs/>
    </w:rPr>
  </w:style>
  <w:style w:type="character" w:styleId="Naglaeno">
    <w:name w:val="Strong"/>
    <w:uiPriority w:val="22"/>
    <w:qFormat/>
    <w:rsid w:val="0030590C"/>
    <w:rPr>
      <w:rFonts w:ascii="Times New Roman" w:hAnsi="Times New Roman" w:cs="Times New Roman" w:hint="default"/>
      <w:b/>
      <w:bCs/>
    </w:rPr>
  </w:style>
  <w:style w:type="character" w:customStyle="1" w:styleId="TijelotekstaChar1">
    <w:name w:val="Tijelo teksta Char1"/>
    <w:aliases w:val="uvlaka 2 Char1,uvlaka 2 Char11"/>
    <w:uiPriority w:val="99"/>
    <w:semiHidden/>
    <w:rsid w:val="0030590C"/>
  </w:style>
  <w:style w:type="paragraph" w:styleId="Tijeloteksta2">
    <w:name w:val="Body Text 2"/>
    <w:basedOn w:val="Normal"/>
    <w:link w:val="Tijeloteksta2Char"/>
    <w:uiPriority w:val="99"/>
    <w:unhideWhenUsed/>
    <w:rsid w:val="0030590C"/>
    <w:pPr>
      <w:jc w:val="both"/>
    </w:pPr>
    <w:rPr>
      <w:sz w:val="28"/>
      <w:lang w:eastAsia="en-US"/>
    </w:rPr>
  </w:style>
  <w:style w:type="character" w:customStyle="1" w:styleId="Tijeloteksta2Char">
    <w:name w:val="Tijelo teksta 2 Char"/>
    <w:basedOn w:val="Zadanifontodlomka"/>
    <w:link w:val="Tijeloteksta2"/>
    <w:uiPriority w:val="99"/>
    <w:rsid w:val="0030590C"/>
    <w:rPr>
      <w:rFonts w:ascii="Times New Roman" w:eastAsia="Times New Roman" w:hAnsi="Times New Roman" w:cs="Times New Roman"/>
      <w:sz w:val="28"/>
      <w:szCs w:val="24"/>
    </w:rPr>
  </w:style>
  <w:style w:type="paragraph" w:customStyle="1" w:styleId="t-98-2">
    <w:name w:val="t-98-2"/>
    <w:basedOn w:val="Normal"/>
    <w:uiPriority w:val="99"/>
    <w:rsid w:val="0030590C"/>
    <w:pPr>
      <w:spacing w:before="100" w:beforeAutospacing="1" w:after="100" w:afterAutospacing="1"/>
    </w:pPr>
  </w:style>
  <w:style w:type="paragraph" w:customStyle="1" w:styleId="ListParagraph1">
    <w:name w:val="List Paragraph1"/>
    <w:basedOn w:val="Normal"/>
    <w:uiPriority w:val="99"/>
    <w:rsid w:val="0030590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BodyText">
    <w:name w:val="Body Text~"/>
    <w:basedOn w:val="Normal"/>
    <w:rsid w:val="0030590C"/>
    <w:pPr>
      <w:widowControl w:val="0"/>
    </w:pPr>
    <w:rPr>
      <w:szCs w:val="20"/>
      <w:lang w:val="en-AU" w:eastAsia="en-AU"/>
    </w:rPr>
  </w:style>
  <w:style w:type="character" w:styleId="Brojstranice">
    <w:name w:val="page number"/>
    <w:uiPriority w:val="99"/>
    <w:unhideWhenUsed/>
    <w:rsid w:val="0030590C"/>
    <w:rPr>
      <w:rFonts w:ascii="Times New Roman" w:hAnsi="Times New Roman" w:cs="Times New Roman" w:hint="default"/>
    </w:rPr>
  </w:style>
  <w:style w:type="character" w:customStyle="1" w:styleId="CommentTextChar">
    <w:name w:val="Comment Text Char"/>
    <w:uiPriority w:val="99"/>
    <w:semiHidden/>
    <w:locked/>
    <w:rsid w:val="0030590C"/>
    <w:rPr>
      <w:lang w:eastAsia="en-US"/>
    </w:rPr>
  </w:style>
  <w:style w:type="character" w:customStyle="1" w:styleId="CommentSubjectChar">
    <w:name w:val="Comment Subject Char"/>
    <w:uiPriority w:val="99"/>
    <w:semiHidden/>
    <w:locked/>
    <w:rsid w:val="0030590C"/>
    <w:rPr>
      <w:b/>
      <w:bCs w:val="0"/>
      <w:lang w:eastAsia="en-US"/>
    </w:rPr>
  </w:style>
  <w:style w:type="character" w:customStyle="1" w:styleId="BalloonTextChar">
    <w:name w:val="Balloon Text Char"/>
    <w:uiPriority w:val="99"/>
    <w:semiHidden/>
    <w:locked/>
    <w:rsid w:val="0030590C"/>
    <w:rPr>
      <w:rFonts w:ascii="Tahoma" w:hAnsi="Tahoma" w:cs="Tahoma" w:hint="default"/>
      <w:sz w:val="16"/>
      <w:lang w:eastAsia="en-US"/>
    </w:rPr>
  </w:style>
  <w:style w:type="character" w:customStyle="1" w:styleId="st">
    <w:name w:val="st"/>
    <w:rsid w:val="0030590C"/>
    <w:rPr>
      <w:rFonts w:ascii="Times New Roman" w:hAnsi="Times New Roman" w:cs="Times New Roman" w:hint="default"/>
    </w:rPr>
  </w:style>
  <w:style w:type="table" w:customStyle="1" w:styleId="Reetkatablice1">
    <w:name w:val="Rešetka tablice1"/>
    <w:basedOn w:val="Obinatablica"/>
    <w:uiPriority w:val="99"/>
    <w:rsid w:val="003059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upadljivareferenca">
    <w:name w:val="Subtle Reference"/>
    <w:aliases w:val="Naslov 3 Char1"/>
    <w:link w:val="Naslov3"/>
    <w:qFormat/>
    <w:rsid w:val="0030590C"/>
    <w:rPr>
      <w:rFonts w:ascii="Times New Roman" w:eastAsia="Times New Roman" w:hAnsi="Times New Roman" w:cs="Times New Roman"/>
      <w:smallCaps/>
      <w:color w:val="5A5A5A"/>
      <w:sz w:val="20"/>
      <w:szCs w:val="20"/>
      <w:lang w:eastAsia="hr-HR"/>
    </w:rPr>
  </w:style>
  <w:style w:type="numbering" w:customStyle="1" w:styleId="Bezpopisa2">
    <w:name w:val="Bez popisa2"/>
    <w:next w:val="Bezpopisa"/>
    <w:uiPriority w:val="99"/>
    <w:semiHidden/>
    <w:unhideWhenUsed/>
    <w:rsid w:val="0030590C"/>
  </w:style>
  <w:style w:type="character" w:customStyle="1" w:styleId="WW8Num2z1">
    <w:name w:val="WW8Num2z1"/>
    <w:rsid w:val="0030590C"/>
    <w:rPr>
      <w:rFonts w:ascii="Courier New" w:hAnsi="Courier New" w:cs="Courier New" w:hint="default"/>
    </w:rPr>
  </w:style>
  <w:style w:type="character" w:customStyle="1" w:styleId="WW8Num2z2">
    <w:name w:val="WW8Num2z2"/>
    <w:rsid w:val="0030590C"/>
    <w:rPr>
      <w:rFonts w:ascii="Wingdings" w:hAnsi="Wingdings" w:cs="Wingdings" w:hint="default"/>
    </w:rPr>
  </w:style>
  <w:style w:type="character" w:customStyle="1" w:styleId="WW8Num2z3">
    <w:name w:val="WW8Num2z3"/>
    <w:rsid w:val="0030590C"/>
  </w:style>
  <w:style w:type="character" w:customStyle="1" w:styleId="WW8Num2z4">
    <w:name w:val="WW8Num2z4"/>
    <w:rsid w:val="0030590C"/>
  </w:style>
  <w:style w:type="character" w:customStyle="1" w:styleId="WW8Num2z5">
    <w:name w:val="WW8Num2z5"/>
    <w:rsid w:val="0030590C"/>
  </w:style>
  <w:style w:type="character" w:customStyle="1" w:styleId="WW8Num2z6">
    <w:name w:val="WW8Num2z6"/>
    <w:rsid w:val="0030590C"/>
  </w:style>
  <w:style w:type="character" w:customStyle="1" w:styleId="WW8Num2z7">
    <w:name w:val="WW8Num2z7"/>
    <w:rsid w:val="0030590C"/>
  </w:style>
  <w:style w:type="character" w:customStyle="1" w:styleId="WW8Num2z8">
    <w:name w:val="WW8Num2z8"/>
    <w:rsid w:val="0030590C"/>
  </w:style>
  <w:style w:type="paragraph" w:customStyle="1" w:styleId="Tekstbalonia1">
    <w:name w:val="Tekst balončića1"/>
    <w:basedOn w:val="Normal"/>
    <w:rsid w:val="0030590C"/>
    <w:pPr>
      <w:suppressAutoHyphens/>
    </w:pPr>
    <w:rPr>
      <w:rFonts w:ascii="Tahoma" w:hAnsi="Tahoma" w:cs="Tahoma"/>
      <w:sz w:val="16"/>
      <w:szCs w:val="16"/>
      <w:lang w:eastAsia="ar-SA"/>
    </w:rPr>
  </w:style>
  <w:style w:type="paragraph" w:customStyle="1" w:styleId="Bezproreda1">
    <w:name w:val="Bez proreda1"/>
    <w:basedOn w:val="Normal"/>
    <w:rsid w:val="0030590C"/>
    <w:pPr>
      <w:suppressAutoHyphens/>
    </w:pPr>
    <w:rPr>
      <w:rFonts w:eastAsia="Calibri"/>
      <w:lang w:eastAsia="ar-SA"/>
    </w:rPr>
  </w:style>
  <w:style w:type="paragraph" w:customStyle="1" w:styleId="Odlomakpopisa1">
    <w:name w:val="Odlomak popisa1"/>
    <w:basedOn w:val="Normal"/>
    <w:rsid w:val="0030590C"/>
    <w:pPr>
      <w:suppressAutoHyphens/>
      <w:spacing w:after="160" w:line="252" w:lineRule="auto"/>
      <w:ind w:left="720"/>
    </w:pPr>
    <w:rPr>
      <w:rFonts w:ascii="Calibri" w:eastAsia="Calibri" w:hAnsi="Calibri"/>
      <w:sz w:val="22"/>
      <w:szCs w:val="22"/>
      <w:lang w:eastAsia="ar-SA"/>
    </w:rPr>
  </w:style>
  <w:style w:type="paragraph" w:customStyle="1" w:styleId="Tijeloteksta31">
    <w:name w:val="Tijelo teksta 31"/>
    <w:basedOn w:val="Normal"/>
    <w:rsid w:val="0030590C"/>
    <w:pPr>
      <w:suppressAutoHyphens/>
    </w:pPr>
    <w:rPr>
      <w:rFonts w:ascii="Arial" w:hAnsi="Arial" w:cs="Arial"/>
      <w:b/>
      <w:bCs/>
      <w:sz w:val="22"/>
      <w:u w:val="single"/>
      <w:lang w:eastAsia="ar-SA"/>
    </w:rPr>
  </w:style>
  <w:style w:type="numbering" w:customStyle="1" w:styleId="Bezpopisa3">
    <w:name w:val="Bez popisa3"/>
    <w:next w:val="Bezpopisa"/>
    <w:uiPriority w:val="99"/>
    <w:semiHidden/>
    <w:unhideWhenUsed/>
    <w:rsid w:val="0030590C"/>
  </w:style>
  <w:style w:type="paragraph" w:styleId="Naslov">
    <w:name w:val="Title"/>
    <w:basedOn w:val="Normal"/>
    <w:next w:val="Normal"/>
    <w:link w:val="NaslovChar"/>
    <w:uiPriority w:val="10"/>
    <w:qFormat/>
    <w:rsid w:val="0030590C"/>
    <w:pPr>
      <w:pBdr>
        <w:bottom w:val="single" w:sz="8" w:space="4" w:color="4F81BD"/>
      </w:pBdr>
      <w:spacing w:after="300" w:line="276" w:lineRule="auto"/>
      <w:contextualSpacing/>
    </w:pPr>
    <w:rPr>
      <w:rFonts w:ascii="Cambria" w:hAnsi="Cambria"/>
      <w:color w:val="17365D"/>
      <w:spacing w:val="5"/>
      <w:kern w:val="28"/>
      <w:sz w:val="52"/>
      <w:szCs w:val="52"/>
      <w:lang w:val="x-none"/>
    </w:rPr>
  </w:style>
  <w:style w:type="character" w:customStyle="1" w:styleId="NaslovChar">
    <w:name w:val="Naslov Char"/>
    <w:basedOn w:val="Zadanifontodlomka"/>
    <w:link w:val="Naslov"/>
    <w:uiPriority w:val="10"/>
    <w:rsid w:val="0030590C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x-none" w:eastAsia="hr-HR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30590C"/>
    <w:pPr>
      <w:numPr>
        <w:ilvl w:val="1"/>
      </w:numPr>
      <w:spacing w:after="200" w:line="276" w:lineRule="auto"/>
    </w:pPr>
    <w:rPr>
      <w:rFonts w:ascii="Cambria" w:hAnsi="Cambria"/>
      <w:i/>
      <w:iCs/>
      <w:color w:val="4F81BD"/>
      <w:spacing w:val="15"/>
      <w:lang w:val="x-none"/>
    </w:rPr>
  </w:style>
  <w:style w:type="character" w:customStyle="1" w:styleId="PodnaslovChar">
    <w:name w:val="Podnaslov Char"/>
    <w:basedOn w:val="Zadanifontodlomka"/>
    <w:link w:val="Podnaslov"/>
    <w:uiPriority w:val="11"/>
    <w:rsid w:val="0030590C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x-none" w:eastAsia="hr-HR"/>
    </w:rPr>
  </w:style>
  <w:style w:type="character" w:styleId="Neupadljivoisticanje">
    <w:name w:val="Subtle Emphasis"/>
    <w:uiPriority w:val="19"/>
    <w:qFormat/>
    <w:rsid w:val="0030590C"/>
    <w:rPr>
      <w:i/>
      <w:iCs/>
      <w:color w:val="808080"/>
    </w:rPr>
  </w:style>
  <w:style w:type="table" w:customStyle="1" w:styleId="Reetkatablice2">
    <w:name w:val="Rešetka tablice2"/>
    <w:basedOn w:val="Obinatablica"/>
    <w:next w:val="Reetkatablice"/>
    <w:uiPriority w:val="59"/>
    <w:rsid w:val="003059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popisa4">
    <w:name w:val="Bez popisa4"/>
    <w:next w:val="Bezpopisa"/>
    <w:uiPriority w:val="99"/>
    <w:semiHidden/>
    <w:unhideWhenUsed/>
    <w:rsid w:val="003059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742722-486A-4BB6-849B-A63A55FB0B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640</TotalTime>
  <Pages>1</Pages>
  <Words>3139</Words>
  <Characters>17897</Characters>
  <Application>Microsoft Office Word</Application>
  <DocSecurity>0</DocSecurity>
  <Lines>149</Lines>
  <Paragraphs>41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suncana-pasecky@zagzup.zagrebacka-zupanija.hr</dc:creator>
  <cp:keywords/>
  <dc:description/>
  <cp:lastModifiedBy>Miljana Žganjer</cp:lastModifiedBy>
  <cp:revision>30</cp:revision>
  <cp:lastPrinted>2025-07-22T06:36:00Z</cp:lastPrinted>
  <dcterms:created xsi:type="dcterms:W3CDTF">2022-09-27T12:37:00Z</dcterms:created>
  <dcterms:modified xsi:type="dcterms:W3CDTF">2025-07-22T06:37:00Z</dcterms:modified>
</cp:coreProperties>
</file>